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63CAE" w14:textId="3D4DCF89" w:rsidR="003D349C" w:rsidRDefault="002F334A" w:rsidP="00783709">
      <w:pPr>
        <w:ind w:left="-709"/>
        <w:rPr>
          <w:sz w:val="24"/>
          <w:szCs w:val="24"/>
          <w:u w:val="single"/>
          <w:lang w:val="en-US"/>
        </w:rPr>
      </w:pPr>
      <w:r>
        <w:rPr>
          <w:noProof/>
        </w:rPr>
        <w:drawing>
          <wp:inline distT="0" distB="0" distL="0" distR="0" wp14:anchorId="49DED45F" wp14:editId="715A1C15">
            <wp:extent cx="1266825" cy="74155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78033" cy="748117"/>
                    </a:xfrm>
                    <a:prstGeom prst="rect">
                      <a:avLst/>
                    </a:prstGeom>
                  </pic:spPr>
                </pic:pic>
              </a:graphicData>
            </a:graphic>
          </wp:inline>
        </w:drawing>
      </w:r>
      <w:r w:rsidR="00783709" w:rsidRPr="00783709">
        <w:rPr>
          <w:rFonts w:cs="Calibri"/>
          <w:noProof/>
          <w:lang w:val="en-US"/>
        </w:rPr>
        <w:t xml:space="preserve"> </w:t>
      </w:r>
      <w:r w:rsidR="00A94265">
        <w:rPr>
          <w:rFonts w:cs="Calibri"/>
          <w:noProof/>
          <w:lang w:val="en-US"/>
        </w:rPr>
        <w:tab/>
      </w:r>
      <w:r w:rsidR="00A94265">
        <w:rPr>
          <w:rFonts w:cs="Calibri"/>
          <w:noProof/>
          <w:lang w:val="en-US"/>
        </w:rPr>
        <w:tab/>
      </w:r>
      <w:r w:rsidR="00A94265">
        <w:rPr>
          <w:rFonts w:cs="Calibri"/>
          <w:noProof/>
          <w:lang w:val="en-US"/>
        </w:rPr>
        <w:tab/>
      </w:r>
      <w:r w:rsidR="00A94265">
        <w:rPr>
          <w:rFonts w:cs="Calibri"/>
          <w:noProof/>
          <w:lang w:val="en-US"/>
        </w:rPr>
        <w:tab/>
      </w:r>
      <w:r w:rsidR="00A94265">
        <w:rPr>
          <w:rFonts w:cs="Calibri"/>
          <w:noProof/>
          <w:lang w:val="en-US"/>
        </w:rPr>
        <w:tab/>
      </w:r>
      <w:r w:rsidR="00A94265">
        <w:rPr>
          <w:rFonts w:cs="Calibri"/>
          <w:noProof/>
          <w:lang w:val="en-US"/>
        </w:rPr>
        <w:tab/>
      </w:r>
      <w:r w:rsidR="00A94265">
        <w:rPr>
          <w:rFonts w:cs="Calibri"/>
          <w:noProof/>
          <w:lang w:val="en-US"/>
        </w:rPr>
        <w:tab/>
      </w:r>
      <w:r w:rsidR="00A94265">
        <w:rPr>
          <w:rFonts w:cs="Calibri"/>
          <w:noProof/>
          <w:lang w:val="en-US"/>
        </w:rPr>
        <w:tab/>
      </w:r>
    </w:p>
    <w:p w14:paraId="2681A931" w14:textId="4CA4D220" w:rsidR="003F2B7E" w:rsidRPr="00AB0C86" w:rsidRDefault="00A96499" w:rsidP="00444DD7">
      <w:pPr>
        <w:ind w:left="-426" w:right="372"/>
        <w:rPr>
          <w:rFonts w:ascii="Barlow" w:hAnsi="Barlow" w:cs="Calibri"/>
          <w:b/>
          <w:i/>
          <w:sz w:val="28"/>
          <w:szCs w:val="28"/>
          <w:lang w:val="fr-CA"/>
        </w:rPr>
      </w:pPr>
      <w:r w:rsidRPr="00AB0C86">
        <w:rPr>
          <w:rFonts w:ascii="Barlow" w:hAnsi="Barlow" w:cs="Calibri"/>
          <w:b/>
          <w:i/>
          <w:sz w:val="28"/>
          <w:szCs w:val="28"/>
          <w:lang w:val="fr-CA"/>
        </w:rPr>
        <w:t>Bienvenue au système d'inscription en ligne de NAC - Clubs</w:t>
      </w:r>
    </w:p>
    <w:p w14:paraId="199F7B9F" w14:textId="487F88C0" w:rsidR="003D349C" w:rsidRPr="000859AC" w:rsidRDefault="00A96499" w:rsidP="00444DD7">
      <w:pPr>
        <w:ind w:left="-426" w:right="372"/>
        <w:rPr>
          <w:rFonts w:ascii="Barlow" w:hAnsi="Barlow" w:cs="Calibri"/>
          <w:b/>
          <w:i/>
          <w:sz w:val="24"/>
          <w:szCs w:val="24"/>
          <w:lang w:val="fr-CA"/>
        </w:rPr>
      </w:pPr>
      <w:r w:rsidRPr="000859AC">
        <w:rPr>
          <w:rFonts w:ascii="Barlow" w:hAnsi="Barlow" w:cs="Calibri"/>
          <w:lang w:val="fr-CA"/>
        </w:rPr>
        <w:t xml:space="preserve">Vous devez être </w:t>
      </w:r>
      <w:r w:rsidR="002F334A" w:rsidRPr="000859AC">
        <w:rPr>
          <w:rFonts w:ascii="Barlow" w:hAnsi="Barlow" w:cs="Calibri"/>
          <w:lang w:val="fr-CA"/>
        </w:rPr>
        <w:t>présentement</w:t>
      </w:r>
      <w:r w:rsidRPr="000859AC">
        <w:rPr>
          <w:rFonts w:ascii="Barlow" w:hAnsi="Barlow" w:cs="Calibri"/>
          <w:lang w:val="fr-CA"/>
        </w:rPr>
        <w:t xml:space="preserve"> membre inscrit</w:t>
      </w:r>
      <w:r w:rsidR="002F334A" w:rsidRPr="000859AC">
        <w:rPr>
          <w:rFonts w:ascii="Barlow" w:hAnsi="Barlow" w:cs="Calibri"/>
          <w:lang w:val="fr-CA"/>
        </w:rPr>
        <w:t xml:space="preserve"> auprès</w:t>
      </w:r>
      <w:r w:rsidRPr="000859AC">
        <w:rPr>
          <w:rFonts w:ascii="Barlow" w:hAnsi="Barlow" w:cs="Calibri"/>
          <w:lang w:val="fr-CA"/>
        </w:rPr>
        <w:t xml:space="preserve"> de Natation Artistique Canada afin de pouvoir vous connecter au système d'inscription en ligne de NAC.</w:t>
      </w:r>
    </w:p>
    <w:p w14:paraId="16563BEF" w14:textId="0FA64AE7" w:rsidR="003D349C" w:rsidRPr="000859AC" w:rsidRDefault="00A96499" w:rsidP="00A96499">
      <w:pPr>
        <w:ind w:left="1435" w:right="372" w:hanging="1860"/>
        <w:rPr>
          <w:rFonts w:ascii="Barlow" w:hAnsi="Barlow" w:cs="Calibri"/>
          <w:sz w:val="24"/>
          <w:szCs w:val="24"/>
          <w:lang w:val="fr-CA"/>
        </w:rPr>
      </w:pPr>
      <w:r w:rsidRPr="000859AC">
        <w:rPr>
          <w:rFonts w:ascii="Barlow" w:hAnsi="Barlow" w:cs="Calibri"/>
          <w:sz w:val="24"/>
          <w:szCs w:val="24"/>
          <w:u w:val="single"/>
          <w:lang w:val="fr-CA"/>
        </w:rPr>
        <w:t>Code d’utilisateur</w:t>
      </w:r>
      <w:r w:rsidR="003D349C" w:rsidRPr="000859AC">
        <w:rPr>
          <w:rFonts w:ascii="Barlow" w:hAnsi="Barlow" w:cs="Calibri"/>
          <w:sz w:val="24"/>
          <w:szCs w:val="24"/>
          <w:lang w:val="fr-CA"/>
        </w:rPr>
        <w:tab/>
      </w:r>
      <w:r w:rsidRPr="000859AC">
        <w:rPr>
          <w:rFonts w:ascii="Barlow" w:hAnsi="Barlow" w:cs="Calibri"/>
          <w:lang w:val="fr-CA"/>
        </w:rPr>
        <w:t>C'est votre numéro de club si vous vous connectez en tant qu'administrateur de club (par exemple club012).</w:t>
      </w:r>
    </w:p>
    <w:p w14:paraId="6AFA9B75" w14:textId="19DC8E45" w:rsidR="003D349C" w:rsidRPr="000859AC" w:rsidRDefault="00A96499" w:rsidP="00A96499">
      <w:pPr>
        <w:spacing w:after="0"/>
        <w:ind w:left="1440" w:right="372" w:hanging="1887"/>
        <w:rPr>
          <w:rFonts w:ascii="Barlow" w:hAnsi="Barlow" w:cs="Calibri"/>
          <w:sz w:val="24"/>
          <w:szCs w:val="24"/>
          <w:lang w:val="fr-CA"/>
        </w:rPr>
      </w:pPr>
      <w:r w:rsidRPr="000859AC">
        <w:rPr>
          <w:rFonts w:ascii="Barlow" w:hAnsi="Barlow" w:cs="Calibri"/>
          <w:sz w:val="24"/>
          <w:szCs w:val="24"/>
          <w:u w:val="single"/>
          <w:lang w:val="fr-CA"/>
        </w:rPr>
        <w:t>Mot de passe</w:t>
      </w:r>
      <w:r w:rsidR="003D349C" w:rsidRPr="000859AC">
        <w:rPr>
          <w:rFonts w:ascii="Barlow" w:hAnsi="Barlow" w:cs="Calibri"/>
          <w:sz w:val="24"/>
          <w:szCs w:val="24"/>
          <w:lang w:val="fr-CA"/>
        </w:rPr>
        <w:tab/>
      </w:r>
      <w:r w:rsidRPr="000859AC">
        <w:rPr>
          <w:rFonts w:ascii="Barlow" w:hAnsi="Barlow" w:cs="Calibri"/>
          <w:lang w:val="fr-CA"/>
        </w:rPr>
        <w:t>Par défaut, il s'agit des 5 premiers caractères du nom de votre club (espaces compris) à moins que vous n'ayez déjà changé votre mot de passe.  Tous les mots de passe sont sensibles à la majuscule.</w:t>
      </w:r>
    </w:p>
    <w:p w14:paraId="2B2AC234" w14:textId="77777777" w:rsidR="00C7371A" w:rsidRPr="000859AC" w:rsidRDefault="00C7371A" w:rsidP="00444DD7">
      <w:pPr>
        <w:spacing w:after="0"/>
        <w:ind w:left="993" w:right="372" w:hanging="720"/>
        <w:rPr>
          <w:rFonts w:ascii="Barlow" w:hAnsi="Barlow" w:cs="Calibri"/>
          <w:sz w:val="24"/>
          <w:szCs w:val="24"/>
          <w:lang w:val="fr-CA"/>
        </w:rPr>
      </w:pPr>
    </w:p>
    <w:p w14:paraId="7BC87DEE" w14:textId="493947C9" w:rsidR="00FD7609" w:rsidRPr="000859AC" w:rsidRDefault="00A96499" w:rsidP="00444DD7">
      <w:pPr>
        <w:ind w:left="-426" w:right="372"/>
        <w:rPr>
          <w:rFonts w:ascii="Barlow" w:hAnsi="Barlow" w:cs="Calibri"/>
          <w:lang w:val="fr-CA"/>
        </w:rPr>
      </w:pPr>
      <w:r w:rsidRPr="000859AC">
        <w:rPr>
          <w:rFonts w:ascii="Barlow" w:hAnsi="Barlow" w:cs="Calibri"/>
          <w:lang w:val="fr-CA"/>
        </w:rPr>
        <w:t xml:space="preserve">Si vous n'avez pas votre numéro de club, veuillez communiquer avec votre OPS. </w:t>
      </w:r>
      <w:r w:rsidR="003D349C" w:rsidRPr="000859AC">
        <w:rPr>
          <w:rFonts w:ascii="Barlow" w:hAnsi="Barlow" w:cs="Calibri"/>
          <w:lang w:val="fr-CA"/>
        </w:rPr>
        <w:t xml:space="preserve"> </w:t>
      </w:r>
    </w:p>
    <w:p w14:paraId="3DAC4474" w14:textId="77777777" w:rsidR="005346E7" w:rsidRPr="004D13E7" w:rsidRDefault="00A96499" w:rsidP="00A96499">
      <w:pPr>
        <w:ind w:left="-426" w:right="372"/>
        <w:rPr>
          <w:rStyle w:val="Hyperlink"/>
          <w:rFonts w:ascii="Barlow" w:hAnsi="Barlow"/>
          <w:b/>
          <w:bCs/>
          <w:i/>
          <w:iCs/>
          <w:color w:val="02029A"/>
          <w:sz w:val="24"/>
          <w:szCs w:val="24"/>
          <w:lang w:val="fr-CA"/>
        </w:rPr>
      </w:pPr>
      <w:r w:rsidRPr="000859AC">
        <w:rPr>
          <w:rFonts w:ascii="Barlow" w:hAnsi="Barlow" w:cs="Calibri"/>
          <w:b/>
          <w:i/>
          <w:sz w:val="24"/>
          <w:szCs w:val="24"/>
          <w:lang w:val="fr-CA"/>
        </w:rPr>
        <w:t xml:space="preserve">Accédez au système par ce lien : </w:t>
      </w:r>
      <w:hyperlink r:id="rId7" w:history="1">
        <w:r w:rsidR="005346E7" w:rsidRPr="005346E7">
          <w:rPr>
            <w:rStyle w:val="Hyperlink"/>
            <w:rFonts w:ascii="Barlow" w:hAnsi="Barlow"/>
            <w:b/>
            <w:bCs/>
            <w:i/>
            <w:iCs/>
            <w:color w:val="02029A"/>
            <w:sz w:val="24"/>
            <w:szCs w:val="24"/>
            <w:lang w:val="fr-CA"/>
          </w:rPr>
          <w:t>https://casreg.ca/scms/logon.cfm</w:t>
        </w:r>
      </w:hyperlink>
    </w:p>
    <w:p w14:paraId="472AC8D6" w14:textId="1A9ABF5E" w:rsidR="00A96499" w:rsidRPr="000859AC" w:rsidRDefault="00A96499" w:rsidP="00A96499">
      <w:pPr>
        <w:ind w:left="-426" w:right="372"/>
        <w:rPr>
          <w:rFonts w:ascii="Barlow" w:hAnsi="Barlow" w:cs="Calibri"/>
          <w:lang w:val="fr-CA"/>
        </w:rPr>
      </w:pPr>
      <w:r w:rsidRPr="000859AC">
        <w:rPr>
          <w:rFonts w:ascii="Barlow" w:hAnsi="Barlow" w:cs="Calibri"/>
          <w:lang w:val="fr-CA"/>
        </w:rPr>
        <w:t xml:space="preserve">Nous continuerons d'entrer des informations dans notre base de données d'enregistrement au fur et à mesure </w:t>
      </w:r>
      <w:proofErr w:type="gramStart"/>
      <w:r w:rsidRPr="000859AC">
        <w:rPr>
          <w:rFonts w:ascii="Barlow" w:hAnsi="Barlow" w:cs="Calibri"/>
          <w:lang w:val="fr-CA"/>
        </w:rPr>
        <w:t>que</w:t>
      </w:r>
      <w:proofErr w:type="gramEnd"/>
      <w:r w:rsidRPr="000859AC">
        <w:rPr>
          <w:rFonts w:ascii="Barlow" w:hAnsi="Barlow" w:cs="Calibri"/>
          <w:lang w:val="fr-CA"/>
        </w:rPr>
        <w:t xml:space="preserve"> nous les recueillerons, mais NOUS AVONS TOUJOURS BESOIN DE VOTRE AIDE ! </w:t>
      </w:r>
    </w:p>
    <w:p w14:paraId="4F67874B" w14:textId="77777777" w:rsidR="00A96499" w:rsidRPr="000859AC" w:rsidRDefault="00A96499" w:rsidP="00A96499">
      <w:pPr>
        <w:ind w:left="-426" w:right="372"/>
        <w:rPr>
          <w:rFonts w:ascii="Barlow" w:hAnsi="Barlow" w:cs="Calibri"/>
          <w:lang w:val="fr-CA"/>
        </w:rPr>
      </w:pPr>
      <w:r w:rsidRPr="000859AC">
        <w:rPr>
          <w:rFonts w:ascii="Barlow" w:hAnsi="Barlow" w:cs="Calibri"/>
          <w:lang w:val="fr-CA"/>
        </w:rPr>
        <w:t>Veuillez prendre quelques minutes pour vous assurer que les informations de votre profil de club sont correctes avant de cliquer pour les vérifier.  Cela éliminera la plupart des erreurs d'inscription et nous permettra d'obtenir les coordonnées de personnes-ressources si nous avons besoin de communiquer avec vous.</w:t>
      </w:r>
    </w:p>
    <w:p w14:paraId="062B97CC" w14:textId="77777777" w:rsidR="00A96499" w:rsidRPr="000859AC" w:rsidRDefault="00A96499" w:rsidP="00A96499">
      <w:pPr>
        <w:ind w:left="-426" w:right="372"/>
        <w:rPr>
          <w:rFonts w:ascii="Barlow" w:hAnsi="Barlow" w:cs="Calibri"/>
          <w:lang w:val="fr-CA"/>
        </w:rPr>
      </w:pPr>
      <w:r w:rsidRPr="000859AC">
        <w:rPr>
          <w:rFonts w:ascii="Barlow" w:hAnsi="Barlow" w:cs="Calibri"/>
          <w:lang w:val="fr-CA"/>
        </w:rPr>
        <w:t>Merci d'utiliser le Système d'inscription en ligne de NAC.</w:t>
      </w:r>
    </w:p>
    <w:p w14:paraId="455FE82D" w14:textId="034F4774" w:rsidR="002E2219" w:rsidRPr="000859AC" w:rsidRDefault="00A96499" w:rsidP="003115FC">
      <w:pPr>
        <w:spacing w:after="0" w:line="240" w:lineRule="auto"/>
        <w:ind w:left="-425" w:right="374"/>
        <w:rPr>
          <w:rFonts w:ascii="Barlow" w:hAnsi="Barlow" w:cs="Calibri"/>
          <w:lang w:val="fr-CA"/>
        </w:rPr>
      </w:pPr>
      <w:r w:rsidRPr="000859AC">
        <w:rPr>
          <w:rFonts w:ascii="Barlow" w:hAnsi="Barlow" w:cs="Calibri"/>
          <w:lang w:val="fr-CA"/>
        </w:rPr>
        <w:t xml:space="preserve">Pour toute autre information ou question, </w:t>
      </w:r>
      <w:r w:rsidRPr="000859AC">
        <w:rPr>
          <w:rFonts w:ascii="Barlow" w:hAnsi="Barlow" w:cs="Calibri"/>
          <w:b/>
          <w:lang w:val="fr-CA"/>
        </w:rPr>
        <w:t>veuillez communiquer</w:t>
      </w:r>
      <w:r w:rsidRPr="000859AC">
        <w:rPr>
          <w:rFonts w:ascii="Barlow" w:hAnsi="Barlow" w:cs="Calibri"/>
          <w:lang w:val="fr-CA"/>
        </w:rPr>
        <w:t xml:space="preserve"> avec l'administrateur du système d'inscription de votre province (voir la liste ci-dessous) :</w:t>
      </w:r>
    </w:p>
    <w:p w14:paraId="1374CF16" w14:textId="77777777" w:rsidR="002F334A" w:rsidRPr="000859AC" w:rsidRDefault="002F334A" w:rsidP="003115FC">
      <w:pPr>
        <w:spacing w:after="0" w:line="240" w:lineRule="auto"/>
        <w:ind w:left="-425" w:right="374"/>
        <w:rPr>
          <w:rFonts w:ascii="Barlow" w:hAnsi="Barlow" w:cs="Calibri"/>
          <w:lang w:val="fr-CA"/>
        </w:rPr>
      </w:pPr>
    </w:p>
    <w:p w14:paraId="064F7ADC" w14:textId="34A0D36F" w:rsidR="001B0343" w:rsidRDefault="004D13E7" w:rsidP="004D13E7">
      <w:pPr>
        <w:spacing w:after="0"/>
        <w:ind w:left="-709" w:right="372"/>
        <w:rPr>
          <w:rFonts w:cs="Calibri"/>
          <w:lang w:val="en-US"/>
        </w:rPr>
      </w:pPr>
      <w:r w:rsidRPr="004D13E7">
        <w:drawing>
          <wp:inline distT="0" distB="0" distL="0" distR="0" wp14:anchorId="0B526D50" wp14:editId="7E2060AB">
            <wp:extent cx="7162763" cy="204787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3299" cy="2050887"/>
                    </a:xfrm>
                    <a:prstGeom prst="rect">
                      <a:avLst/>
                    </a:prstGeom>
                    <a:noFill/>
                    <a:ln>
                      <a:noFill/>
                    </a:ln>
                  </pic:spPr>
                </pic:pic>
              </a:graphicData>
            </a:graphic>
          </wp:inline>
        </w:drawing>
      </w:r>
    </w:p>
    <w:p w14:paraId="6F5B78ED" w14:textId="45664654" w:rsidR="004D534E" w:rsidRDefault="004D534E" w:rsidP="00A96499">
      <w:pPr>
        <w:spacing w:after="0"/>
        <w:ind w:left="-426" w:right="372"/>
        <w:rPr>
          <w:rFonts w:cs="Calibri"/>
          <w:lang w:val="en-US"/>
        </w:rPr>
      </w:pPr>
    </w:p>
    <w:p w14:paraId="7FA4E997" w14:textId="74A24754" w:rsidR="004D534E" w:rsidRPr="004110A0" w:rsidRDefault="004D534E" w:rsidP="004D534E">
      <w:pPr>
        <w:spacing w:after="0"/>
        <w:ind w:left="-426" w:right="372"/>
        <w:jc w:val="right"/>
        <w:rPr>
          <w:rFonts w:cs="Calibri"/>
          <w:lang w:val="en-US"/>
        </w:rPr>
      </w:pPr>
      <w:r>
        <w:rPr>
          <w:rFonts w:cs="Calibri"/>
          <w:noProof/>
          <w:lang w:val="en-US"/>
        </w:rPr>
        <w:drawing>
          <wp:inline distT="0" distB="0" distL="0" distR="0" wp14:anchorId="10975CED" wp14:editId="19D4A9DF">
            <wp:extent cx="727036" cy="637778"/>
            <wp:effectExtent l="0" t="0" r="0" b="0"/>
            <wp:docPr id="3" name="Picture 3" descr="A close up of a flag&#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_Icon_Colour_CMYK.jpg"/>
                    <pic:cNvPicPr/>
                  </pic:nvPicPr>
                  <pic:blipFill>
                    <a:blip r:embed="rId9"/>
                    <a:stretch>
                      <a:fillRect/>
                    </a:stretch>
                  </pic:blipFill>
                  <pic:spPr>
                    <a:xfrm>
                      <a:off x="0" y="0"/>
                      <a:ext cx="733269" cy="643246"/>
                    </a:xfrm>
                    <a:prstGeom prst="rect">
                      <a:avLst/>
                    </a:prstGeom>
                  </pic:spPr>
                </pic:pic>
              </a:graphicData>
            </a:graphic>
          </wp:inline>
        </w:drawing>
      </w:r>
    </w:p>
    <w:sectPr w:rsidR="004D534E" w:rsidRPr="004110A0" w:rsidSect="004D534E">
      <w:pgSz w:w="12240" w:h="15840"/>
      <w:pgMar w:top="851" w:right="363"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A14D1" w14:textId="77777777" w:rsidR="00EF1C04" w:rsidRDefault="00EF1C04" w:rsidP="00444DD7">
      <w:pPr>
        <w:spacing w:after="0" w:line="240" w:lineRule="auto"/>
      </w:pPr>
      <w:r>
        <w:separator/>
      </w:r>
    </w:p>
  </w:endnote>
  <w:endnote w:type="continuationSeparator" w:id="0">
    <w:p w14:paraId="5E4FEFF1" w14:textId="77777777" w:rsidR="00EF1C04" w:rsidRDefault="00EF1C04" w:rsidP="0044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rlow">
    <w:altName w:val="Barlow"/>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CC4D4" w14:textId="77777777" w:rsidR="00EF1C04" w:rsidRDefault="00EF1C04" w:rsidP="00444DD7">
      <w:pPr>
        <w:spacing w:after="0" w:line="240" w:lineRule="auto"/>
      </w:pPr>
      <w:r>
        <w:separator/>
      </w:r>
    </w:p>
  </w:footnote>
  <w:footnote w:type="continuationSeparator" w:id="0">
    <w:p w14:paraId="13CB88D7" w14:textId="77777777" w:rsidR="00EF1C04" w:rsidRDefault="00EF1C04" w:rsidP="00444D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7B9"/>
    <w:rsid w:val="00033D10"/>
    <w:rsid w:val="000713D9"/>
    <w:rsid w:val="000740C8"/>
    <w:rsid w:val="000859AC"/>
    <w:rsid w:val="000A7BC9"/>
    <w:rsid w:val="000C6408"/>
    <w:rsid w:val="000D5D6F"/>
    <w:rsid w:val="00125B42"/>
    <w:rsid w:val="001B0343"/>
    <w:rsid w:val="001F45F5"/>
    <w:rsid w:val="002117A7"/>
    <w:rsid w:val="00252F0E"/>
    <w:rsid w:val="002637B9"/>
    <w:rsid w:val="002645B2"/>
    <w:rsid w:val="002C0263"/>
    <w:rsid w:val="002C5CA7"/>
    <w:rsid w:val="002C61FA"/>
    <w:rsid w:val="002E2219"/>
    <w:rsid w:val="002F334A"/>
    <w:rsid w:val="003115FC"/>
    <w:rsid w:val="003D349C"/>
    <w:rsid w:val="003D3BCA"/>
    <w:rsid w:val="003F2B7E"/>
    <w:rsid w:val="004110A0"/>
    <w:rsid w:val="00444DD7"/>
    <w:rsid w:val="00473E91"/>
    <w:rsid w:val="004845D9"/>
    <w:rsid w:val="004D13E7"/>
    <w:rsid w:val="004D534E"/>
    <w:rsid w:val="004E613B"/>
    <w:rsid w:val="005346E7"/>
    <w:rsid w:val="00544C44"/>
    <w:rsid w:val="00576265"/>
    <w:rsid w:val="00591B87"/>
    <w:rsid w:val="006167F1"/>
    <w:rsid w:val="0063205A"/>
    <w:rsid w:val="006650C8"/>
    <w:rsid w:val="006D639A"/>
    <w:rsid w:val="00770BD2"/>
    <w:rsid w:val="00783709"/>
    <w:rsid w:val="00792935"/>
    <w:rsid w:val="007A256B"/>
    <w:rsid w:val="007B5ECF"/>
    <w:rsid w:val="00875DC2"/>
    <w:rsid w:val="00880DC8"/>
    <w:rsid w:val="008827A2"/>
    <w:rsid w:val="008A7F25"/>
    <w:rsid w:val="00964CA9"/>
    <w:rsid w:val="00992B96"/>
    <w:rsid w:val="009A3EEF"/>
    <w:rsid w:val="009E7EDE"/>
    <w:rsid w:val="00A03969"/>
    <w:rsid w:val="00A3369F"/>
    <w:rsid w:val="00A404D4"/>
    <w:rsid w:val="00A94265"/>
    <w:rsid w:val="00A96499"/>
    <w:rsid w:val="00AB0C86"/>
    <w:rsid w:val="00AC606A"/>
    <w:rsid w:val="00AF2281"/>
    <w:rsid w:val="00C21446"/>
    <w:rsid w:val="00C51DF9"/>
    <w:rsid w:val="00C67966"/>
    <w:rsid w:val="00C7371A"/>
    <w:rsid w:val="00CA3BD3"/>
    <w:rsid w:val="00D419A4"/>
    <w:rsid w:val="00D42C12"/>
    <w:rsid w:val="00D53D6F"/>
    <w:rsid w:val="00DB4783"/>
    <w:rsid w:val="00DD4B7F"/>
    <w:rsid w:val="00DE5D63"/>
    <w:rsid w:val="00DF1DB4"/>
    <w:rsid w:val="00E43F17"/>
    <w:rsid w:val="00E56F1C"/>
    <w:rsid w:val="00EF1C04"/>
    <w:rsid w:val="00EF1FE3"/>
    <w:rsid w:val="00F33B8D"/>
    <w:rsid w:val="00F423BF"/>
    <w:rsid w:val="00F679A1"/>
    <w:rsid w:val="00F95910"/>
    <w:rsid w:val="00FD7609"/>
    <w:rsid w:val="00FD7726"/>
    <w:rsid w:val="00FE5625"/>
    <w:rsid w:val="00FF0E7F"/>
    <w:rsid w:val="00FF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607EBE"/>
  <w15:docId w15:val="{ECA626DA-BA38-4DDE-AAE7-3759FE78F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D6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637B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637B9"/>
    <w:rPr>
      <w:rFonts w:ascii="Tahoma" w:hAnsi="Tahoma" w:cs="Tahoma"/>
      <w:sz w:val="16"/>
      <w:szCs w:val="16"/>
    </w:rPr>
  </w:style>
  <w:style w:type="character" w:styleId="Hyperlink">
    <w:name w:val="Hyperlink"/>
    <w:uiPriority w:val="99"/>
    <w:rsid w:val="002637B9"/>
    <w:rPr>
      <w:rFonts w:cs="Times New Roman"/>
      <w:color w:val="0000FF"/>
      <w:u w:val="single"/>
    </w:rPr>
  </w:style>
  <w:style w:type="character" w:customStyle="1" w:styleId="UnresolvedMention1">
    <w:name w:val="Unresolved Mention1"/>
    <w:uiPriority w:val="99"/>
    <w:semiHidden/>
    <w:unhideWhenUsed/>
    <w:rsid w:val="002C0263"/>
    <w:rPr>
      <w:color w:val="605E5C"/>
      <w:shd w:val="clear" w:color="auto" w:fill="E1DFDD"/>
    </w:rPr>
  </w:style>
  <w:style w:type="table" w:styleId="TableGrid">
    <w:name w:val="Table Grid"/>
    <w:basedOn w:val="TableNormal"/>
    <w:locked/>
    <w:rsid w:val="00DE5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4D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DD7"/>
    <w:rPr>
      <w:sz w:val="22"/>
      <w:szCs w:val="22"/>
      <w:lang w:eastAsia="en-US"/>
    </w:rPr>
  </w:style>
  <w:style w:type="paragraph" w:styleId="Footer">
    <w:name w:val="footer"/>
    <w:basedOn w:val="Normal"/>
    <w:link w:val="FooterChar"/>
    <w:uiPriority w:val="99"/>
    <w:unhideWhenUsed/>
    <w:rsid w:val="00444D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DD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204615">
      <w:marLeft w:val="0"/>
      <w:marRight w:val="0"/>
      <w:marTop w:val="0"/>
      <w:marBottom w:val="0"/>
      <w:divBdr>
        <w:top w:val="none" w:sz="0" w:space="0" w:color="auto"/>
        <w:left w:val="none" w:sz="0" w:space="0" w:color="auto"/>
        <w:bottom w:val="none" w:sz="0" w:space="0" w:color="auto"/>
        <w:right w:val="none" w:sz="0" w:space="0" w:color="auto"/>
      </w:divBdr>
    </w:div>
    <w:div w:id="166523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hyperlink" Target="https://casreg.ca/scms/logon.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7</dc:creator>
  <cp:keywords/>
  <dc:description/>
  <cp:lastModifiedBy>Jackie Buckingham</cp:lastModifiedBy>
  <cp:revision>12</cp:revision>
  <cp:lastPrinted>2020-08-26T15:24:00Z</cp:lastPrinted>
  <dcterms:created xsi:type="dcterms:W3CDTF">2020-08-19T18:43:00Z</dcterms:created>
  <dcterms:modified xsi:type="dcterms:W3CDTF">2020-08-27T13:27:00Z</dcterms:modified>
</cp:coreProperties>
</file>