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Barlow" w:cs="Barlow" w:eastAsia="Barlow" w:hAnsi="Barlow"/>
          <w:b w:val="1"/>
          <w:smallCaps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Barlow" w:cs="Barlow" w:eastAsia="Barlow" w:hAnsi="Barlow"/>
          <w:b w:val="1"/>
          <w:smallCaps w:val="1"/>
          <w:sz w:val="40"/>
          <w:szCs w:val="40"/>
          <w:rtl w:val="0"/>
        </w:rPr>
        <w:t xml:space="preserve">Trousse d’informations de compétition 2024-2025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mallCaps w:val="1"/>
          <w:sz w:val="36"/>
          <w:szCs w:val="36"/>
        </w:rPr>
      </w:pPr>
      <w:bookmarkStart w:colFirst="0" w:colLast="0" w:name="_heading=h.gsjchh20l20r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2066925</wp:posOffset>
            </wp:positionH>
            <wp:positionV relativeFrom="paragraph">
              <wp:posOffset>175281</wp:posOffset>
            </wp:positionV>
            <wp:extent cx="1294144" cy="1294144"/>
            <wp:effectExtent b="0" l="0" r="0" t="0"/>
            <wp:wrapNone/>
            <wp:docPr id="22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144" cy="12941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mallCaps w:val="1"/>
          <w:sz w:val="36"/>
          <w:szCs w:val="36"/>
        </w:rPr>
      </w:pPr>
      <w:bookmarkStart w:colFirst="0" w:colLast="0" w:name="_heading=h.58aq2b3w457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mallCaps w:val="1"/>
          <w:sz w:val="36"/>
          <w:szCs w:val="36"/>
        </w:rPr>
      </w:pPr>
      <w:bookmarkStart w:colFirst="0" w:colLast="0" w:name="_heading=h.qkfbotddcmj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mallCaps w:val="1"/>
          <w:sz w:val="36"/>
          <w:szCs w:val="36"/>
        </w:rPr>
      </w:pPr>
      <w:bookmarkStart w:colFirst="0" w:colLast="0" w:name="_heading=h.kmf02onr75b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mallCaps w:val="1"/>
          <w:sz w:val="36"/>
          <w:szCs w:val="36"/>
        </w:rPr>
      </w:pPr>
      <w:bookmarkStart w:colFirst="0" w:colLast="0" w:name="_heading=h.louo3nyys9vy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mallCaps w:val="1"/>
          <w:sz w:val="36"/>
          <w:szCs w:val="36"/>
        </w:rPr>
      </w:pPr>
      <w:bookmarkStart w:colFirst="0" w:colLast="0" w:name="_heading=h.b7d5eovtitw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Barlow" w:cs="Barlow" w:eastAsia="Barlow" w:hAnsi="Barlow"/>
          <w:b w:val="1"/>
          <w:i w:val="1"/>
          <w:color w:val="1155cc"/>
          <w:sz w:val="36"/>
          <w:szCs w:val="36"/>
          <w:rtl w:val="0"/>
        </w:rPr>
        <w:t xml:space="preserve">Coupe Montréal Métro Nart de CAEM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-85721</wp:posOffset>
            </wp:positionH>
            <wp:positionV relativeFrom="paragraph">
              <wp:posOffset>192563</wp:posOffset>
            </wp:positionV>
            <wp:extent cx="5972810" cy="3276600"/>
            <wp:effectExtent b="0" l="0" r="0" t="0"/>
            <wp:wrapNone/>
            <wp:docPr descr="Une image contenant Police, texte, Graphique, logo&#10;&#10;Description générée automatiquement" id="17" name="image3.png"/>
            <a:graphic>
              <a:graphicData uri="http://schemas.openxmlformats.org/drawingml/2006/picture">
                <pic:pic>
                  <pic:nvPicPr>
                    <pic:cNvPr descr="Une image contenant Police, texte, Graphique, logo&#10;&#10;Description générée automatiquement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76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40" w:before="240" w:line="276" w:lineRule="auto"/>
        <w:jc w:val="center"/>
        <w:rPr>
          <w:rFonts w:ascii="Bad Script" w:cs="Bad Script" w:eastAsia="Bad Script" w:hAnsi="Bad Script"/>
          <w:color w:val="00b0f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before="240" w:line="276" w:lineRule="auto"/>
        <w:jc w:val="center"/>
        <w:rPr>
          <w:rFonts w:ascii="Bad Script" w:cs="Bad Script" w:eastAsia="Bad Script" w:hAnsi="Bad Script"/>
          <w:color w:val="00b0f0"/>
          <w:sz w:val="116"/>
          <w:szCs w:val="116"/>
        </w:rPr>
      </w:pPr>
      <w:r w:rsidDel="00000000" w:rsidR="00000000" w:rsidRPr="00000000">
        <w:rPr>
          <w:rFonts w:ascii="Bad Script" w:cs="Bad Script" w:eastAsia="Bad Script" w:hAnsi="Bad Script"/>
          <w:color w:val="00b0f0"/>
          <w:sz w:val="116"/>
          <w:szCs w:val="116"/>
          <w:rtl w:val="0"/>
        </w:rPr>
        <w:t xml:space="preserve">Natation artistique</w:t>
      </w:r>
    </w:p>
    <w:p w:rsidR="00000000" w:rsidDel="00000000" w:rsidP="00000000" w:rsidRDefault="00000000" w:rsidRPr="00000000" w14:paraId="00000019">
      <w:pPr>
        <w:jc w:val="center"/>
        <w:rPr>
          <w:rFonts w:ascii="Barlow" w:cs="Barlow" w:eastAsia="Barlow" w:hAnsi="Barlow"/>
          <w:b w:val="1"/>
          <w:color w:val="ff0000"/>
          <w:sz w:val="28"/>
          <w:szCs w:val="28"/>
        </w:rPr>
      </w:pPr>
      <w:r w:rsidDel="00000000" w:rsidR="00000000" w:rsidRPr="00000000">
        <w:rPr>
          <w:rFonts w:ascii="Barlow" w:cs="Barlow" w:eastAsia="Barlow" w:hAnsi="Barlow"/>
          <w:b w:val="1"/>
          <w:sz w:val="28"/>
          <w:szCs w:val="28"/>
          <w:u w:val="single"/>
          <w:rtl w:val="0"/>
        </w:rPr>
        <w:t xml:space="preserve">Trousse d’informations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Barlow" w:cs="Barlow" w:eastAsia="Barlow" w:hAnsi="Barlow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Barlow" w:cs="Barlow" w:eastAsia="Barlow" w:hAnsi="Barlow"/>
          <w:b w:val="1"/>
          <w:sz w:val="28"/>
          <w:szCs w:val="28"/>
        </w:rPr>
      </w:pPr>
      <w:r w:rsidDel="00000000" w:rsidR="00000000" w:rsidRPr="00000000">
        <w:rPr>
          <w:rFonts w:ascii="Barlow" w:cs="Barlow" w:eastAsia="Barlow" w:hAnsi="Barlow"/>
          <w:b w:val="1"/>
          <w:sz w:val="28"/>
          <w:szCs w:val="28"/>
          <w:rtl w:val="0"/>
        </w:rPr>
        <w:t xml:space="preserve">Présentée par : </w:t>
      </w:r>
    </w:p>
    <w:p w:rsidR="00000000" w:rsidDel="00000000" w:rsidP="00000000" w:rsidRDefault="00000000" w:rsidRPr="00000000" w14:paraId="0000001C">
      <w:pPr>
        <w:jc w:val="center"/>
        <w:rPr>
          <w:rFonts w:ascii="Barlow" w:cs="Barlow" w:eastAsia="Barlow" w:hAnsi="Barlow"/>
          <w:b w:val="1"/>
          <w:sz w:val="28"/>
          <w:szCs w:val="28"/>
        </w:rPr>
      </w:pPr>
      <w:r w:rsidDel="00000000" w:rsidR="00000000" w:rsidRPr="00000000">
        <w:rPr>
          <w:rFonts w:ascii="Barlow" w:cs="Barlow" w:eastAsia="Barlow" w:hAnsi="Barlow"/>
          <w:b w:val="1"/>
          <w:sz w:val="28"/>
          <w:szCs w:val="28"/>
          <w:rtl w:val="0"/>
        </w:rPr>
        <w:t xml:space="preserve">Club Aquatique l’Est de Montréal</w:t>
      </w:r>
    </w:p>
    <w:p w:rsidR="00000000" w:rsidDel="00000000" w:rsidP="00000000" w:rsidRDefault="00000000" w:rsidRPr="00000000" w14:paraId="0000001D">
      <w:pPr>
        <w:jc w:val="center"/>
        <w:rPr>
          <w:rFonts w:ascii="Barlow" w:cs="Barlow" w:eastAsia="Barlow" w:hAnsi="Barlow"/>
          <w:color w:val="0000ff"/>
          <w:sz w:val="28"/>
          <w:szCs w:val="28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8"/>
          <w:szCs w:val="28"/>
          <w:u w:val="single"/>
          <w:rtl w:val="0"/>
        </w:rPr>
        <w:t xml:space="preserve">INFORMATIONS GÉNÉRALES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Rule="auto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lineRule="auto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Date : </w:t>
      </w:r>
    </w:p>
    <w:p w:rsidR="00000000" w:rsidDel="00000000" w:rsidP="00000000" w:rsidRDefault="00000000" w:rsidRPr="00000000" w14:paraId="00000020">
      <w:pPr>
        <w:spacing w:after="60" w:lineRule="auto"/>
        <w:rPr>
          <w:rFonts w:ascii="Barlow" w:cs="Barlow" w:eastAsia="Barlow" w:hAnsi="Barlow"/>
          <w:b w:val="1"/>
          <w:color w:val="ff9900"/>
          <w:sz w:val="28"/>
          <w:szCs w:val="28"/>
          <w:highlight w:val="white"/>
        </w:rPr>
      </w:pPr>
      <w:r w:rsidDel="00000000" w:rsidR="00000000" w:rsidRPr="00000000">
        <w:rPr>
          <w:rFonts w:ascii="Barlow" w:cs="Barlow" w:eastAsia="Barlow" w:hAnsi="Barlow"/>
          <w:b w:val="1"/>
          <w:color w:val="ff9900"/>
          <w:sz w:val="28"/>
          <w:szCs w:val="28"/>
          <w:highlight w:val="white"/>
          <w:rtl w:val="0"/>
        </w:rPr>
        <w:t xml:space="preserve">Dimanche le 01 juin 2025</w:t>
      </w:r>
    </w:p>
    <w:p w:rsidR="00000000" w:rsidDel="00000000" w:rsidP="00000000" w:rsidRDefault="00000000" w:rsidRPr="00000000" w14:paraId="00000021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60" w:lineRule="auto"/>
        <w:rPr>
          <w:rFonts w:ascii="Barlow" w:cs="Barlow" w:eastAsia="Barlow" w:hAnsi="Barlow"/>
          <w:b w:val="1"/>
          <w:color w:val="000000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Lieu :</w:t>
      </w:r>
      <w:r w:rsidDel="00000000" w:rsidR="00000000" w:rsidRPr="00000000">
        <w:rPr>
          <w:rFonts w:ascii="Barlow" w:cs="Barlow" w:eastAsia="Barlow" w:hAnsi="Barlow"/>
          <w:b w:val="1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4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Piscine Pierre-Lorange</w:t>
      </w:r>
    </w:p>
    <w:p w:rsidR="00000000" w:rsidDel="00000000" w:rsidP="00000000" w:rsidRDefault="00000000" w:rsidRPr="00000000" w14:paraId="00000025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1870 rue Davidson (coin Ontario)</w:t>
      </w:r>
    </w:p>
    <w:p w:rsidR="00000000" w:rsidDel="00000000" w:rsidP="00000000" w:rsidRDefault="00000000" w:rsidRPr="00000000" w14:paraId="00000026">
      <w:pPr>
        <w:rPr>
          <w:rFonts w:ascii="Barlow" w:cs="Barlow" w:eastAsia="Barlow" w:hAnsi="Barlow"/>
          <w:sz w:val="38"/>
          <w:szCs w:val="38"/>
          <w:highlight w:val="yellow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Montréal, Québec, H1W 2Y6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Barlow" w:cs="Barlow" w:eastAsia="Barlow" w:hAnsi="Barlow"/>
          <w:sz w:val="22"/>
          <w:szCs w:val="22"/>
          <w:shd w:fill="ebeff9" w:val="clear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Stationnement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Nos places de stationnement sont limitées. Prévoyez du temps afin de trouver un espace de stationnement dans les rues </w:t>
      </w:r>
      <w:r w:rsidDel="00000000" w:rsidR="00000000" w:rsidRPr="00000000">
        <w:rPr>
          <w:rFonts w:ascii="Barlow" w:cs="Barlow" w:eastAsia="Barlow" w:hAnsi="Barlow"/>
          <w:color w:val="222222"/>
          <w:sz w:val="22"/>
          <w:szCs w:val="22"/>
          <w:highlight w:val="white"/>
          <w:rtl w:val="0"/>
        </w:rPr>
        <w:t xml:space="preserve">adjacentes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rPr>
          <w:rFonts w:ascii="Barlow" w:cs="Barlow" w:eastAsia="Barlow" w:hAnsi="Barlow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Barlow" w:cs="Barlow" w:eastAsia="Barlow" w:hAnsi="Barlow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Barlow" w:cs="Barlow" w:eastAsia="Barlow" w:hAnsi="Barlow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Gérant de la compétition :</w:t>
      </w:r>
      <w:r w:rsidDel="00000000" w:rsidR="00000000" w:rsidRPr="00000000">
        <w:rPr>
          <w:rFonts w:ascii="Barlow" w:cs="Barlow" w:eastAsia="Barlow" w:hAnsi="Barlow"/>
          <w:color w:val="0000ff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Robert Prévost</w:t>
      </w:r>
    </w:p>
    <w:p w:rsidR="00000000" w:rsidDel="00000000" w:rsidP="00000000" w:rsidRDefault="00000000" w:rsidRPr="00000000" w14:paraId="0000002F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Informations sur la compétition:</w:t>
      </w:r>
    </w:p>
    <w:p w:rsidR="00000000" w:rsidDel="00000000" w:rsidP="00000000" w:rsidRDefault="00000000" w:rsidRPr="00000000" w14:paraId="00000032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Robert Prévost</w:t>
      </w:r>
    </w:p>
    <w:p w:rsidR="00000000" w:rsidDel="00000000" w:rsidP="00000000" w:rsidRDefault="00000000" w:rsidRPr="00000000" w14:paraId="00000033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Courriel: </w:t>
      </w:r>
      <w:hyperlink r:id="rId9">
        <w:r w:rsidDel="00000000" w:rsidR="00000000" w:rsidRPr="00000000">
          <w:rPr>
            <w:rFonts w:ascii="Barlow" w:cs="Barlow" w:eastAsia="Barlow" w:hAnsi="Barlow"/>
            <w:color w:val="0000ee"/>
            <w:sz w:val="22"/>
            <w:szCs w:val="22"/>
            <w:u w:val="single"/>
            <w:rtl w:val="0"/>
          </w:rPr>
          <w:t xml:space="preserve">CAEM SYNCHRO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Téléphone: 514-442-4953</w:t>
      </w:r>
    </w:p>
    <w:p w:rsidR="00000000" w:rsidDel="00000000" w:rsidP="00000000" w:rsidRDefault="00000000" w:rsidRPr="00000000" w14:paraId="00000035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Communications : </w:t>
      </w:r>
    </w:p>
    <w:p w:rsidR="00000000" w:rsidDel="00000000" w:rsidP="00000000" w:rsidRDefault="00000000" w:rsidRPr="00000000" w14:paraId="00000038">
      <w:pPr>
        <w:jc w:val="both"/>
        <w:rPr>
          <w:rFonts w:ascii="Barlow" w:cs="Barlow" w:eastAsia="Barlow" w:hAnsi="Barlow"/>
          <w:color w:val="000000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000000"/>
          <w:sz w:val="22"/>
          <w:szCs w:val="22"/>
          <w:rtl w:val="0"/>
        </w:rPr>
        <w:t xml:space="preserve">Les trousses d’informations et autres messages importants seront disponibles sur le site 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w</w:t>
      </w:r>
      <w:r w:rsidDel="00000000" w:rsidR="00000000" w:rsidRPr="00000000">
        <w:rPr>
          <w:rFonts w:ascii="Barlow" w:cs="Barlow" w:eastAsia="Barlow" w:hAnsi="Barlow"/>
          <w:color w:val="000000"/>
          <w:sz w:val="22"/>
          <w:szCs w:val="22"/>
          <w:rtl w:val="0"/>
        </w:rPr>
        <w:t xml:space="preserve">eb de 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Barlow" w:cs="Barlow" w:eastAsia="Barlow" w:hAnsi="Barlow"/>
          <w:color w:val="000000"/>
          <w:sz w:val="22"/>
          <w:szCs w:val="22"/>
          <w:rtl w:val="0"/>
        </w:rPr>
        <w:t xml:space="preserve">atation Artistique Québec.</w:t>
      </w:r>
    </w:p>
    <w:p w:rsidR="00000000" w:rsidDel="00000000" w:rsidP="00000000" w:rsidRDefault="00000000" w:rsidRPr="00000000" w14:paraId="00000039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Date limite: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Inscriptions</w:t>
        <w:tab/>
        <w:tab/>
        <w:tab/>
        <w:tab/>
        <w:t xml:space="preserve">Vendredi 2 mai 2025</w:t>
      </w:r>
    </w:p>
    <w:p w:rsidR="00000000" w:rsidDel="00000000" w:rsidP="00000000" w:rsidRDefault="00000000" w:rsidRPr="00000000" w14:paraId="0000003D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Paiement de frais d’inscription</w:t>
        <w:tab/>
        <w:t xml:space="preserve">Vendredi 2 mai 2025</w:t>
      </w:r>
    </w:p>
    <w:p w:rsidR="00000000" w:rsidDel="00000000" w:rsidP="00000000" w:rsidRDefault="00000000" w:rsidRPr="00000000" w14:paraId="0000003E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Nom des entraîneurs</w:t>
        <w:tab/>
        <w:tab/>
        <w:tab/>
        <w:t xml:space="preserve">Vendredi 2 mai 2025</w:t>
      </w:r>
    </w:p>
    <w:p w:rsidR="00000000" w:rsidDel="00000000" w:rsidP="00000000" w:rsidRDefault="00000000" w:rsidRPr="00000000" w14:paraId="0000003F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Nom des officiel</w:t>
        <w:tab/>
        <w:tab/>
        <w:tab/>
        <w:t xml:space="preserve">Vendredi 2 mai 2025</w:t>
      </w:r>
    </w:p>
    <w:p w:rsidR="00000000" w:rsidDel="00000000" w:rsidP="00000000" w:rsidRDefault="00000000" w:rsidRPr="00000000" w14:paraId="00000040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Nom du bénévole</w:t>
        <w:tab/>
        <w:tab/>
        <w:tab/>
        <w:t xml:space="preserve">Vendredi 2 mai 2025</w:t>
      </w:r>
    </w:p>
    <w:p w:rsidR="00000000" w:rsidDel="00000000" w:rsidP="00000000" w:rsidRDefault="00000000" w:rsidRPr="00000000" w14:paraId="00000041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Réception de la musique</w:t>
        <w:tab/>
        <w:tab/>
        <w:t xml:space="preserve">Vendredi 16 mai 2025</w:t>
      </w:r>
    </w:p>
    <w:p w:rsidR="00000000" w:rsidDel="00000000" w:rsidP="00000000" w:rsidRDefault="00000000" w:rsidRPr="00000000" w14:paraId="00000042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Réception des cartes de déclaration</w:t>
        <w:tab/>
        <w:t xml:space="preserve">Vendredi 16 mai 2025</w:t>
      </w:r>
    </w:p>
    <w:p w:rsidR="00000000" w:rsidDel="00000000" w:rsidP="00000000" w:rsidRDefault="00000000" w:rsidRPr="00000000" w14:paraId="00000043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Inscriptions :</w:t>
      </w:r>
    </w:p>
    <w:p w:rsidR="00000000" w:rsidDel="00000000" w:rsidP="00000000" w:rsidRDefault="00000000" w:rsidRPr="00000000" w14:paraId="0000004D">
      <w:pPr>
        <w:jc w:val="both"/>
        <w:rPr>
          <w:rFonts w:ascii="Barlow" w:cs="Barlow" w:eastAsia="Barlow" w:hAnsi="Barlow"/>
          <w:color w:val="ff0000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rtl w:val="0"/>
        </w:rPr>
        <w:t xml:space="preserve">Date limite: </w:t>
      </w: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white"/>
          <w:rtl w:val="0"/>
        </w:rPr>
        <w:t xml:space="preserve">Vendredi  02 mai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Inscription des athlètes: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Barlow" w:cs="Barlow" w:eastAsia="Barlow" w:hAnsi="Barl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rlow" w:cs="Barlow" w:eastAsia="Barlow" w:hAnsi="Barl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Veuillez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 télécharger le fichier d’inscription de la fédération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Compléter les informations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Déposer le fichier : </w:t>
      </w:r>
      <w:hyperlink r:id="rId10">
        <w:r w:rsidDel="00000000" w:rsidR="00000000" w:rsidRPr="00000000">
          <w:rPr>
            <w:rFonts w:ascii="Barlow" w:cs="Barlow" w:eastAsia="Barlow" w:hAnsi="Barlow"/>
            <w:b w:val="1"/>
            <w:color w:val="0000ee"/>
            <w:sz w:val="22"/>
            <w:szCs w:val="22"/>
            <w:highlight w:val="white"/>
            <w:u w:val="single"/>
            <w:rtl w:val="0"/>
          </w:rPr>
          <w:t xml:space="preserve">Réceptions des inscriptions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Inscription des juges, bénévole, coach et facturation: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Télécharger le fichier d’inscription pour les juge, bénévole, Coach, Facturation : </w:t>
      </w:r>
      <w:hyperlink r:id="rId11">
        <w:r w:rsidDel="00000000" w:rsidR="00000000" w:rsidRPr="00000000">
          <w:rPr>
            <w:rFonts w:ascii="Barlow" w:cs="Barlow" w:eastAsia="Barlow" w:hAnsi="Barlow"/>
            <w:b w:val="1"/>
            <w:color w:val="ff9900"/>
            <w:sz w:val="22"/>
            <w:szCs w:val="22"/>
            <w:highlight w:val="white"/>
            <w:u w:val="single"/>
            <w:rtl w:val="0"/>
          </w:rPr>
          <w:t xml:space="preserve">Inscription_Officiel, Bénévole, coach et Facturation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Renommer votre fichier avec le nom de votre club en premier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Compléter les informations </w:t>
      </w: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dans tous les onglets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Déposer le fichier : </w:t>
      </w:r>
      <w:r w:rsidDel="00000000" w:rsidR="00000000" w:rsidRPr="00000000">
        <w:rPr>
          <w:rFonts w:ascii="Barlow" w:cs="Barlow" w:eastAsia="Barlow" w:hAnsi="Barlow"/>
          <w:color w:val="00b050"/>
          <w:sz w:val="22"/>
          <w:szCs w:val="22"/>
          <w:highlight w:val="white"/>
          <w:rtl w:val="0"/>
        </w:rPr>
        <w:t xml:space="preserve"> </w:t>
      </w:r>
      <w:hyperlink r:id="rId12">
        <w:r w:rsidDel="00000000" w:rsidR="00000000" w:rsidRPr="00000000">
          <w:rPr>
            <w:rFonts w:ascii="Barlow" w:cs="Barlow" w:eastAsia="Barlow" w:hAnsi="Barlow"/>
            <w:b w:val="1"/>
            <w:color w:val="0000ee"/>
            <w:sz w:val="22"/>
            <w:szCs w:val="22"/>
            <w:highlight w:val="white"/>
            <w:u w:val="single"/>
            <w:rtl w:val="0"/>
          </w:rPr>
          <w:t xml:space="preserve">Réceptions des inscriptions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Barlow" w:cs="Barlow" w:eastAsia="Barlow" w:hAnsi="Barlow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Frais d’inscriptions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Frais de club</w:t>
        <w:tab/>
        <w:tab/>
        <w:tab/>
        <w:tab/>
        <w:t xml:space="preserve">65$</w:t>
      </w:r>
    </w:p>
    <w:p w:rsidR="00000000" w:rsidDel="00000000" w:rsidP="00000000" w:rsidRDefault="00000000" w:rsidRPr="00000000" w14:paraId="0000005D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Figures</w:t>
        <w:tab/>
        <w:tab/>
        <w:tab/>
        <w:tab/>
        <w:tab/>
        <w:t xml:space="preserve">45$ par entrée</w:t>
      </w:r>
    </w:p>
    <w:p w:rsidR="00000000" w:rsidDel="00000000" w:rsidP="00000000" w:rsidRDefault="00000000" w:rsidRPr="00000000" w14:paraId="0000005E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Solo</w:t>
        <w:tab/>
        <w:tab/>
        <w:tab/>
        <w:tab/>
        <w:tab/>
        <w:t xml:space="preserve">45$ par entrée</w:t>
      </w:r>
    </w:p>
    <w:p w:rsidR="00000000" w:rsidDel="00000000" w:rsidP="00000000" w:rsidRDefault="00000000" w:rsidRPr="00000000" w14:paraId="0000005F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Duo / Duo mixte</w:t>
        <w:tab/>
        <w:tab/>
        <w:tab/>
        <w:t xml:space="preserve">55$ par entrée</w:t>
      </w:r>
    </w:p>
    <w:p w:rsidR="00000000" w:rsidDel="00000000" w:rsidP="00000000" w:rsidRDefault="00000000" w:rsidRPr="00000000" w14:paraId="00000060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Trio</w:t>
        <w:tab/>
        <w:tab/>
        <w:tab/>
        <w:tab/>
        <w:tab/>
        <w:t xml:space="preserve">70$ par entrée</w:t>
      </w:r>
    </w:p>
    <w:p w:rsidR="00000000" w:rsidDel="00000000" w:rsidP="00000000" w:rsidRDefault="00000000" w:rsidRPr="00000000" w14:paraId="00000061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Équipe</w:t>
        <w:tab/>
        <w:tab/>
        <w:tab/>
        <w:tab/>
        <w:tab/>
        <w:t xml:space="preserve">120$ par entrée</w:t>
      </w:r>
    </w:p>
    <w:p w:rsidR="00000000" w:rsidDel="00000000" w:rsidP="00000000" w:rsidRDefault="00000000" w:rsidRPr="00000000" w14:paraId="00000062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Frais de retard</w:t>
        <w:tab/>
        <w:tab/>
        <w:tab/>
        <w:tab/>
        <w:t xml:space="preserve">15$ par jour par épreuve (max 150$)</w:t>
      </w:r>
    </w:p>
    <w:p w:rsidR="00000000" w:rsidDel="00000000" w:rsidP="00000000" w:rsidRDefault="00000000" w:rsidRPr="00000000" w14:paraId="00000064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Frais de juge manquant</w:t>
        <w:tab/>
        <w:tab/>
        <w:t xml:space="preserve">75$ par jour</w:t>
      </w:r>
    </w:p>
    <w:p w:rsidR="00000000" w:rsidDel="00000000" w:rsidP="00000000" w:rsidRDefault="00000000" w:rsidRPr="00000000" w14:paraId="00000065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Frais de bénévoles manquant</w:t>
        <w:tab/>
        <w:tab/>
        <w:t xml:space="preserve">60$ par jour</w:t>
      </w:r>
    </w:p>
    <w:p w:rsidR="00000000" w:rsidDel="00000000" w:rsidP="00000000" w:rsidRDefault="00000000" w:rsidRPr="00000000" w14:paraId="00000066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Facturation :</w:t>
      </w:r>
    </w:p>
    <w:p w:rsidR="00000000" w:rsidDel="00000000" w:rsidP="00000000" w:rsidRDefault="00000000" w:rsidRPr="00000000" w14:paraId="00000069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Vous trouverez la facture de vos inscriptions dans l’onglet </w:t>
      </w: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FACTURE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 de votre fichier d’inscription. Ve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uillez remplir les cases de la section frais d’inscription. </w:t>
      </w:r>
    </w:p>
    <w:p w:rsidR="00000000" w:rsidDel="00000000" w:rsidP="00000000" w:rsidRDefault="00000000" w:rsidRPr="00000000" w14:paraId="0000006A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Aucune facturation supplémentaire ne sera fournie sauf s’il y a une pénalité financière supplémentaire ou modification après la date limite d’inscription.</w:t>
      </w:r>
    </w:p>
    <w:p w:rsidR="00000000" w:rsidDel="00000000" w:rsidP="00000000" w:rsidRDefault="00000000" w:rsidRPr="00000000" w14:paraId="0000006B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Paiement :</w:t>
      </w:r>
    </w:p>
    <w:p w:rsidR="00000000" w:rsidDel="00000000" w:rsidP="00000000" w:rsidRDefault="00000000" w:rsidRPr="00000000" w14:paraId="0000006E">
      <w:pPr>
        <w:jc w:val="both"/>
        <w:rPr>
          <w:rFonts w:ascii="Barlow" w:cs="Barlow" w:eastAsia="Barlow" w:hAnsi="Barlow"/>
          <w:color w:val="ff0000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rtl w:val="0"/>
        </w:rPr>
        <w:t xml:space="preserve">Date limite: </w:t>
      </w: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white"/>
          <w:rtl w:val="0"/>
        </w:rPr>
        <w:t xml:space="preserve">Vendredi 02 mai 2025</w:t>
      </w:r>
    </w:p>
    <w:p w:rsidR="00000000" w:rsidDel="00000000" w:rsidP="00000000" w:rsidRDefault="00000000" w:rsidRPr="00000000" w14:paraId="0000006F">
      <w:pPr>
        <w:jc w:val="both"/>
        <w:rPr>
          <w:rFonts w:ascii="Barlow" w:cs="Barlow" w:eastAsia="Barlow" w:hAnsi="Barlow"/>
          <w:color w:val="ff0000"/>
          <w:sz w:val="22"/>
          <w:szCs w:val="22"/>
          <w:highlight w:val="yellow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yellow"/>
          <w:rtl w:val="0"/>
        </w:rPr>
        <w:t xml:space="preserve">Le paiement doit être fait avant la date limite ainsi qu’un avis courriel au </w:t>
      </w:r>
      <w:hyperlink r:id="rId13">
        <w:r w:rsidDel="00000000" w:rsidR="00000000" w:rsidRPr="00000000">
          <w:rPr>
            <w:rFonts w:ascii="Barlow" w:cs="Barlow" w:eastAsia="Barlow" w:hAnsi="Barlow"/>
            <w:color w:val="1155cc"/>
            <w:sz w:val="22"/>
            <w:szCs w:val="22"/>
            <w:highlight w:val="yellow"/>
            <w:u w:val="single"/>
            <w:rtl w:val="0"/>
          </w:rPr>
          <w:t xml:space="preserve">caem.synchro@gmail.com</w:t>
        </w:r>
      </w:hyperlink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yellow"/>
          <w:rtl w:val="0"/>
        </w:rPr>
        <w:t xml:space="preserve">, en CC à </w:t>
      </w:r>
      <w:hyperlink r:id="rId14">
        <w:r w:rsidDel="00000000" w:rsidR="00000000" w:rsidRPr="00000000">
          <w:rPr>
            <w:rFonts w:ascii="Barlow" w:cs="Barlow" w:eastAsia="Barlow" w:hAnsi="Barlow"/>
            <w:color w:val="1155cc"/>
            <w:sz w:val="22"/>
            <w:szCs w:val="22"/>
            <w:highlight w:val="yellow"/>
            <w:u w:val="single"/>
            <w:rtl w:val="0"/>
          </w:rPr>
          <w:t xml:space="preserve">gestioncaem@gmail.com</w:t>
        </w:r>
      </w:hyperlink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yellow"/>
          <w:rtl w:val="0"/>
        </w:rPr>
        <w:t xml:space="preserve">, afin de nous spécifier le mode de paiement utilisé.</w:t>
      </w:r>
    </w:p>
    <w:p w:rsidR="00000000" w:rsidDel="00000000" w:rsidP="00000000" w:rsidRDefault="00000000" w:rsidRPr="00000000" w14:paraId="00000070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Veuillez respecter les délais afin que la réception du paiement soit faite avant la date limite. </w:t>
      </w:r>
    </w:p>
    <w:p w:rsidR="00000000" w:rsidDel="00000000" w:rsidP="00000000" w:rsidRDefault="00000000" w:rsidRPr="00000000" w14:paraId="00000071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Après cette date, un montant de 15.00$ par jour, par épreuve, vous sera chargé.</w:t>
      </w:r>
    </w:p>
    <w:p w:rsidR="00000000" w:rsidDel="00000000" w:rsidP="00000000" w:rsidRDefault="00000000" w:rsidRPr="00000000" w14:paraId="00000072">
      <w:pPr>
        <w:jc w:val="both"/>
        <w:rPr>
          <w:rFonts w:ascii="Barlow" w:cs="Barlow" w:eastAsia="Barlow" w:hAnsi="Barlow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Par chèque:</w:t>
      </w:r>
    </w:p>
    <w:p w:rsidR="00000000" w:rsidDel="00000000" w:rsidP="00000000" w:rsidRDefault="00000000" w:rsidRPr="00000000" w14:paraId="00000074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Chèque libellé au nom du CAEM</w:t>
      </w:r>
    </w:p>
    <w:p w:rsidR="00000000" w:rsidDel="00000000" w:rsidP="00000000" w:rsidRDefault="00000000" w:rsidRPr="00000000" w14:paraId="00000075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1250 Terrasse Jacques-Léonard</w:t>
      </w:r>
    </w:p>
    <w:p w:rsidR="00000000" w:rsidDel="00000000" w:rsidP="00000000" w:rsidRDefault="00000000" w:rsidRPr="00000000" w14:paraId="00000076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Montréal, Québec, H1A 3K3</w:t>
      </w:r>
    </w:p>
    <w:p w:rsidR="00000000" w:rsidDel="00000000" w:rsidP="00000000" w:rsidRDefault="00000000" w:rsidRPr="00000000" w14:paraId="00000077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Par virement bancaire :</w:t>
      </w:r>
    </w:p>
    <w:p w:rsidR="00000000" w:rsidDel="00000000" w:rsidP="00000000" w:rsidRDefault="00000000" w:rsidRPr="00000000" w14:paraId="0000007A">
      <w:pPr>
        <w:jc w:val="both"/>
        <w:rPr>
          <w:rFonts w:ascii="Barlow" w:cs="Barlow" w:eastAsia="Barlow" w:hAnsi="Barlow"/>
          <w:sz w:val="22"/>
          <w:szCs w:val="22"/>
          <w:shd w:fill="a4c2f4" w:val="clear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Virement à gestioncaem@gmail.com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Question: Coupe</w:t>
      </w:r>
    </w:p>
    <w:p w:rsidR="00000000" w:rsidDel="00000000" w:rsidP="00000000" w:rsidRDefault="00000000" w:rsidRPr="00000000" w14:paraId="0000007C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Réponse: MMNart2025</w:t>
      </w:r>
    </w:p>
    <w:p w:rsidR="00000000" w:rsidDel="00000000" w:rsidP="00000000" w:rsidRDefault="00000000" w:rsidRPr="00000000" w14:paraId="0000007D">
      <w:pPr>
        <w:jc w:val="both"/>
        <w:rPr>
          <w:rFonts w:ascii="Barlow" w:cs="Barlow" w:eastAsia="Barlow" w:hAnsi="Barlow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Transfert bancaire :</w:t>
      </w:r>
    </w:p>
    <w:p w:rsidR="00000000" w:rsidDel="00000000" w:rsidP="00000000" w:rsidRDefault="00000000" w:rsidRPr="00000000" w14:paraId="0000007F">
      <w:pPr>
        <w:jc w:val="both"/>
        <w:rPr>
          <w:rFonts w:ascii="Barlow" w:cs="Barlow" w:eastAsia="Barlow" w:hAnsi="Barlow"/>
          <w:color w:val="ff0000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</w:rPr>
        <w:drawing>
          <wp:inline distB="114300" distT="114300" distL="114300" distR="114300">
            <wp:extent cx="3308032" cy="1434913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8032" cy="1434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Barlow" w:cs="Barlow" w:eastAsia="Barlow" w:hAnsi="Barlow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Barlow" w:cs="Barlow" w:eastAsia="Barlow" w:hAnsi="Barlow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Officiel·les ou contrôleur technique :</w:t>
      </w:r>
    </w:p>
    <w:p w:rsidR="00000000" w:rsidDel="00000000" w:rsidP="00000000" w:rsidRDefault="00000000" w:rsidRPr="00000000" w14:paraId="00000083">
      <w:pPr>
        <w:jc w:val="both"/>
        <w:rPr>
          <w:rFonts w:ascii="Barlow" w:cs="Barlow" w:eastAsia="Barlow" w:hAnsi="Barlow"/>
          <w:color w:val="ff0000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rtl w:val="0"/>
        </w:rPr>
        <w:t xml:space="preserve">Date limite: </w:t>
      </w: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white"/>
          <w:rtl w:val="0"/>
        </w:rPr>
        <w:t xml:space="preserve">Vendredi  02 mai 2025</w:t>
      </w:r>
    </w:p>
    <w:p w:rsidR="00000000" w:rsidDel="00000000" w:rsidP="00000000" w:rsidRDefault="00000000" w:rsidRPr="00000000" w14:paraId="00000084">
      <w:pPr>
        <w:jc w:val="both"/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Nous demandons à </w:t>
      </w: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chaque club de fournir un officiel ou pour toute la durée de la compétition. </w:t>
      </w:r>
    </w:p>
    <w:p w:rsidR="00000000" w:rsidDel="00000000" w:rsidP="00000000" w:rsidRDefault="00000000" w:rsidRPr="00000000" w14:paraId="00000085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Si vous n’êtes pas capable de fournir un officiel, nous chargerons 75.00$ par jour, + les perdiems s’il y a lieu,  afin de défrayer un juge. </w:t>
      </w:r>
    </w:p>
    <w:p w:rsidR="00000000" w:rsidDel="00000000" w:rsidP="00000000" w:rsidRDefault="00000000" w:rsidRPr="00000000" w14:paraId="00000086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Veuillez inscrire le nom de votre juge dans le fichier d’inscription des officiels</w:t>
      </w:r>
    </w:p>
    <w:p w:rsidR="00000000" w:rsidDel="00000000" w:rsidP="00000000" w:rsidRDefault="00000000" w:rsidRPr="00000000" w14:paraId="00000088">
      <w:pPr>
        <w:jc w:val="both"/>
        <w:rPr>
          <w:rFonts w:ascii="Barlow" w:cs="Barlow" w:eastAsia="Barlow" w:hAnsi="Barlow"/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Barlow" w:cs="Barlow" w:eastAsia="Barlow" w:hAnsi="Barlow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Barlow" w:cs="Barlow" w:eastAsia="Barlow" w:hAnsi="Barlow"/>
          <w:b w:val="1"/>
          <w:color w:val="0000ff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highlight w:val="white"/>
          <w:rtl w:val="0"/>
        </w:rPr>
        <w:t xml:space="preserve">Bénévoles :</w:t>
      </w:r>
    </w:p>
    <w:p w:rsidR="00000000" w:rsidDel="00000000" w:rsidP="00000000" w:rsidRDefault="00000000" w:rsidRPr="00000000" w14:paraId="0000008B">
      <w:pPr>
        <w:jc w:val="both"/>
        <w:rPr>
          <w:rFonts w:ascii="Barlow" w:cs="Barlow" w:eastAsia="Barlow" w:hAnsi="Barlow"/>
          <w:color w:val="ff0000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rtl w:val="0"/>
        </w:rPr>
        <w:t xml:space="preserve">Date limite: </w:t>
      </w: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white"/>
          <w:rtl w:val="0"/>
        </w:rPr>
        <w:t xml:space="preserve">Vendredi  02 mai 2025</w:t>
      </w:r>
    </w:p>
    <w:p w:rsidR="00000000" w:rsidDel="00000000" w:rsidP="00000000" w:rsidRDefault="00000000" w:rsidRPr="00000000" w14:paraId="0000008C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Nous demandons que </w:t>
      </w: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chaque club fournisse un bénévole pour toute la durée de la compétition.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 Des frais de 50.00$ par jour seront chargés afin de défrayer les coûts pour la recherche d’un remplaçant.</w:t>
      </w:r>
    </w:p>
    <w:p w:rsidR="00000000" w:rsidDel="00000000" w:rsidP="00000000" w:rsidRDefault="00000000" w:rsidRPr="00000000" w14:paraId="0000008D">
      <w:pPr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Barlow" w:cs="Barlow" w:eastAsia="Barlow" w:hAnsi="Barlow"/>
          <w:color w:val="00b050"/>
          <w:sz w:val="22"/>
          <w:szCs w:val="22"/>
          <w:highlight w:val="green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Veuillez inscrire le nom de votre bénévole dans le fichier d’inscription des bénévoles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Barlow" w:cs="Barlow" w:eastAsia="Barlow" w:hAnsi="Barlow"/>
          <w:color w:val="0000ff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Barlow" w:cs="Barlow" w:eastAsia="Barlow" w:hAnsi="Barlow"/>
          <w:color w:val="0000ff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Barlow" w:cs="Barlow" w:eastAsia="Barlow" w:hAnsi="Barlow"/>
          <w:color w:val="0000ff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highlight w:val="white"/>
          <w:rtl w:val="0"/>
        </w:rPr>
        <w:t xml:space="preserve">Musique: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Barlow" w:cs="Barlow" w:eastAsia="Barlow" w:hAnsi="Barlow"/>
          <w:color w:val="ff0000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rtl w:val="0"/>
        </w:rPr>
        <w:t xml:space="preserve">Date limite: </w:t>
      </w: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white"/>
          <w:rtl w:val="0"/>
        </w:rPr>
        <w:t xml:space="preserve">Vendredi  16 juin 2025</w:t>
      </w:r>
    </w:p>
    <w:p w:rsidR="00000000" w:rsidDel="00000000" w:rsidP="00000000" w:rsidRDefault="00000000" w:rsidRPr="00000000" w14:paraId="00000093">
      <w:pPr>
        <w:rPr>
          <w:rFonts w:ascii="Barlow" w:cs="Barlow" w:eastAsia="Barlow" w:hAnsi="Barlow"/>
          <w:b w:val="1"/>
          <w:color w:val="ff0000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Renommer vos fichiers conformément à la nomenclature requise par la fédération.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Barlow" w:cs="Barlow" w:eastAsia="Barlow" w:hAnsi="Barlow"/>
          <w:b w:val="1"/>
          <w:color w:val="ff9900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Déposer vos fichier :</w:t>
      </w:r>
      <w:r w:rsidDel="00000000" w:rsidR="00000000" w:rsidRPr="00000000">
        <w:rPr>
          <w:rFonts w:ascii="Barlow" w:cs="Barlow" w:eastAsia="Barlow" w:hAnsi="Barlow"/>
          <w:b w:val="1"/>
          <w:color w:val="ff9900"/>
          <w:sz w:val="22"/>
          <w:szCs w:val="22"/>
          <w:highlight w:val="white"/>
          <w:rtl w:val="0"/>
        </w:rPr>
        <w:t xml:space="preserve"> </w:t>
      </w:r>
      <w:hyperlink r:id="rId16">
        <w:r w:rsidDel="00000000" w:rsidR="00000000" w:rsidRPr="00000000">
          <w:rPr>
            <w:rFonts w:ascii="Barlow" w:cs="Barlow" w:eastAsia="Barlow" w:hAnsi="Barlow"/>
            <w:b w:val="1"/>
            <w:color w:val="ff9900"/>
            <w:sz w:val="22"/>
            <w:szCs w:val="22"/>
            <w:highlight w:val="white"/>
            <w:u w:val="single"/>
            <w:rtl w:val="0"/>
          </w:rPr>
          <w:t xml:space="preserve">Réception des musiques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Barlow" w:cs="Barlow" w:eastAsia="Barlow" w:hAnsi="Barlow"/>
          <w:b w:val="1"/>
          <w:color w:val="0000ff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Barlow" w:cs="Barlow" w:eastAsia="Barlow" w:hAnsi="Barlow"/>
          <w:b w:val="1"/>
          <w:color w:val="0000ff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Barlow" w:cs="Barlow" w:eastAsia="Barlow" w:hAnsi="Barlow"/>
          <w:color w:val="0000ff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highlight w:val="white"/>
          <w:rtl w:val="0"/>
        </w:rPr>
        <w:t xml:space="preserve">Carte de déclaration: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Barlow" w:cs="Barlow" w:eastAsia="Barlow" w:hAnsi="Barlow"/>
          <w:color w:val="0000ff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rtl w:val="0"/>
        </w:rPr>
        <w:t xml:space="preserve">Date limite: </w:t>
      </w:r>
      <w:r w:rsidDel="00000000" w:rsidR="00000000" w:rsidRPr="00000000">
        <w:rPr>
          <w:rFonts w:ascii="Barlow" w:cs="Barlow" w:eastAsia="Barlow" w:hAnsi="Barlow"/>
          <w:color w:val="ff0000"/>
          <w:sz w:val="22"/>
          <w:szCs w:val="22"/>
          <w:highlight w:val="white"/>
          <w:rtl w:val="0"/>
        </w:rPr>
        <w:t xml:space="preserve">Vendredi  16 juin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Renommer vos fichiers conformément à la nomenclature requise par la fédération.</w:t>
      </w:r>
    </w:p>
    <w:p w:rsidR="00000000" w:rsidDel="00000000" w:rsidP="00000000" w:rsidRDefault="00000000" w:rsidRPr="00000000" w14:paraId="0000009A">
      <w:pPr>
        <w:rPr>
          <w:rFonts w:ascii="Barlow" w:cs="Barlow" w:eastAsia="Barlow" w:hAnsi="Barlow"/>
          <w:b w:val="1"/>
          <w:color w:val="ff9900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Déposer vos fichier : </w:t>
      </w:r>
      <w:hyperlink r:id="rId17">
        <w:r w:rsidDel="00000000" w:rsidR="00000000" w:rsidRPr="00000000">
          <w:rPr>
            <w:rFonts w:ascii="Barlow" w:cs="Barlow" w:eastAsia="Barlow" w:hAnsi="Barlow"/>
            <w:b w:val="1"/>
            <w:color w:val="ff9900"/>
            <w:sz w:val="22"/>
            <w:szCs w:val="22"/>
            <w:highlight w:val="white"/>
            <w:u w:val="single"/>
            <w:rtl w:val="0"/>
          </w:rPr>
          <w:t xml:space="preserve">Réception des cartes de déclaration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4a86e8"/>
          <w:sz w:val="22"/>
          <w:szCs w:val="22"/>
          <w:rtl w:val="0"/>
        </w:rPr>
        <w:t xml:space="preserve">Pour le réseau Municipale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, puisque les éléments doivent se faire tous dans le même ordre, nous allons vous fournir une carte de déclaration préétablie. Vous aurez juste à spécifier les temps des TRANS et des éléments (TRE)</w:t>
      </w:r>
    </w:p>
    <w:p w:rsidR="00000000" w:rsidDel="00000000" w:rsidP="00000000" w:rsidRDefault="00000000" w:rsidRPr="00000000" w14:paraId="0000009D">
      <w:pPr>
        <w:rPr>
          <w:rFonts w:ascii="Barlow" w:cs="Barlow" w:eastAsia="Barlow" w:hAnsi="Barlow"/>
          <w:b w:val="1"/>
          <w:color w:val="ff9900"/>
          <w:sz w:val="22"/>
          <w:szCs w:val="22"/>
        </w:rPr>
      </w:pPr>
      <w:hyperlink r:id="rId18">
        <w:r w:rsidDel="00000000" w:rsidR="00000000" w:rsidRPr="00000000">
          <w:rPr>
            <w:rFonts w:ascii="Barlow" w:cs="Barlow" w:eastAsia="Barlow" w:hAnsi="Barlow"/>
            <w:b w:val="1"/>
            <w:color w:val="ff9900"/>
            <w:sz w:val="22"/>
            <w:szCs w:val="22"/>
            <w:u w:val="single"/>
            <w:rtl w:val="0"/>
          </w:rPr>
          <w:t xml:space="preserve">CC_Municipal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Barlow" w:cs="Barlow" w:eastAsia="Barlow" w:hAnsi="Barlow"/>
          <w:color w:val="0000ff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Barlow" w:cs="Barlow" w:eastAsia="Barlow" w:hAnsi="Barlow"/>
          <w:color w:val="0000ff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Barlow" w:cs="Barlow" w:eastAsia="Barlow" w:hAnsi="Barlow"/>
          <w:b w:val="1"/>
          <w:color w:val="0000ff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highlight w:val="white"/>
          <w:rtl w:val="0"/>
        </w:rPr>
        <w:t xml:space="preserve">Cantine :</w:t>
      </w:r>
    </w:p>
    <w:p w:rsidR="00000000" w:rsidDel="00000000" w:rsidP="00000000" w:rsidRDefault="00000000" w:rsidRPr="00000000" w14:paraId="000000A1">
      <w:pPr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Une cantine sera disponible sur place.</w:t>
      </w:r>
    </w:p>
    <w:p w:rsidR="00000000" w:rsidDel="00000000" w:rsidP="00000000" w:rsidRDefault="00000000" w:rsidRPr="00000000" w14:paraId="000000A2">
      <w:pPr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Argent comptant et paiement interac disponible</w:t>
      </w:r>
    </w:p>
    <w:p w:rsidR="00000000" w:rsidDel="00000000" w:rsidP="00000000" w:rsidRDefault="00000000" w:rsidRPr="00000000" w14:paraId="000000A3">
      <w:pPr>
        <w:ind w:left="2160" w:firstLine="0"/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2160" w:firstLine="0"/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2160" w:firstLine="0"/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2160" w:firstLine="0"/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2160" w:firstLine="0"/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2160" w:firstLine="0"/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Barlow" w:cs="Barlow" w:eastAsia="Barlow" w:hAnsi="Barlow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8"/>
          <w:szCs w:val="28"/>
          <w:u w:val="single"/>
          <w:rtl w:val="0"/>
        </w:rPr>
        <w:t xml:space="preserve">LOGISTIQUE</w:t>
      </w:r>
    </w:p>
    <w:p w:rsidR="00000000" w:rsidDel="00000000" w:rsidP="00000000" w:rsidRDefault="00000000" w:rsidRPr="00000000" w14:paraId="000000AA">
      <w:pPr>
        <w:rPr>
          <w:rFonts w:ascii="Barlow" w:cs="Barlow" w:eastAsia="Barlow" w:hAnsi="Barlow"/>
          <w:b w:val="1"/>
          <w:color w:val="0000ff"/>
          <w:sz w:val="22"/>
          <w:szCs w:val="22"/>
          <w:shd w:fill="66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Barlow" w:cs="Barlow" w:eastAsia="Barlow" w:hAnsi="Barlow"/>
          <w:b w:val="1"/>
          <w:color w:val="4a86e8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Barlow" w:cs="Barlow" w:eastAsia="Barlow" w:hAnsi="Barlow"/>
          <w:color w:val="4a86e8"/>
          <w:sz w:val="22"/>
          <w:szCs w:val="22"/>
          <w:highlight w:val="white"/>
          <w:rtl w:val="0"/>
        </w:rPr>
        <w:t xml:space="preserve">Rappel des consignes pour le réseau Municipal: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 a) Chaque routine du programme municipal devra contenir les quatre (4) éléments imposés de la liste ci-dessous;</w:t>
      </w:r>
    </w:p>
    <w:p w:rsidR="00000000" w:rsidDel="00000000" w:rsidP="00000000" w:rsidRDefault="00000000" w:rsidRPr="00000000" w14:paraId="000000AD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b) Aucun hybride supplémentaire ne peut être ajouté;</w:t>
      </w:r>
    </w:p>
    <w:p w:rsidR="00000000" w:rsidDel="00000000" w:rsidP="00000000" w:rsidRDefault="00000000" w:rsidRPr="00000000" w14:paraId="000000AE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c) Des mouvements supplémentaires de bras, de propulsion ou de transitions peuvent être ajoutés; </w:t>
      </w:r>
    </w:p>
    <w:p w:rsidR="00000000" w:rsidDel="00000000" w:rsidP="00000000" w:rsidRDefault="00000000" w:rsidRPr="00000000" w14:paraId="000000AF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d) Les éléments doivent être performés dans l’ordre indiqué ci-bas</w:t>
      </w:r>
    </w:p>
    <w:p w:rsidR="00000000" w:rsidDel="00000000" w:rsidP="00000000" w:rsidRDefault="00000000" w:rsidRPr="00000000" w14:paraId="000000B0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e) Les éléments peuvent être performés dans la direction choisie par l’entraîneur·e;</w:t>
      </w:r>
    </w:p>
    <w:p w:rsidR="00000000" w:rsidDel="00000000" w:rsidP="00000000" w:rsidRDefault="00000000" w:rsidRPr="00000000" w14:paraId="000000B1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g) Les éléments doivent être performés dans la même direction et de manière synchronisée par tous·tes les athlètes de l’équipe;</w:t>
      </w:r>
    </w:p>
    <w:p w:rsidR="00000000" w:rsidDel="00000000" w:rsidP="00000000" w:rsidRDefault="00000000" w:rsidRPr="00000000" w14:paraId="000000B2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h) La routine sera notée selon les composantes habituelles des routines (éléments et impression artistique) du nouveau mode de jugement;</w:t>
      </w:r>
    </w:p>
    <w:p w:rsidR="00000000" w:rsidDel="00000000" w:rsidP="00000000" w:rsidRDefault="00000000" w:rsidRPr="00000000" w14:paraId="000000B3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i) La synchronisation ne sera pas évaluée au niveau municipal;</w:t>
      </w:r>
    </w:p>
    <w:p w:rsidR="00000000" w:rsidDel="00000000" w:rsidP="00000000" w:rsidRDefault="00000000" w:rsidRPr="00000000" w14:paraId="000000B4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j) Aucun mouvement acrobatique ou dyade acrobatique n’est pas permis (règlement 7.11.4);</w:t>
      </w:r>
    </w:p>
    <w:p w:rsidR="00000000" w:rsidDel="00000000" w:rsidP="00000000" w:rsidRDefault="00000000" w:rsidRPr="00000000" w14:paraId="000000B5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k) Tous les degrés de difficulté (DD) des éléments imposés ont été établis à 1.0;</w:t>
      </w:r>
    </w:p>
    <w:p w:rsidR="00000000" w:rsidDel="00000000" w:rsidP="00000000" w:rsidRDefault="00000000" w:rsidRPr="00000000" w14:paraId="000000B6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76" w:lineRule="auto"/>
        <w:jc w:val="both"/>
        <w:rPr>
          <w:rFonts w:ascii="Barlow" w:cs="Barlow" w:eastAsia="Barlow" w:hAnsi="Barlow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i w:val="1"/>
          <w:sz w:val="22"/>
          <w:szCs w:val="22"/>
          <w:highlight w:val="white"/>
          <w:rtl w:val="0"/>
        </w:rPr>
        <w:t xml:space="preserve">Éléments imposés des routines pour toutes les catégories d’âges sont les mêmes que les figures imposées :</w:t>
      </w:r>
    </w:p>
    <w:p w:rsidR="00000000" w:rsidDel="00000000" w:rsidP="00000000" w:rsidRDefault="00000000" w:rsidRPr="00000000" w14:paraId="000000B8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TRE 1- Position cuve, rotation de 180</w:t>
      </w:r>
    </w:p>
    <w:p w:rsidR="00000000" w:rsidDel="00000000" w:rsidP="00000000" w:rsidRDefault="00000000" w:rsidRPr="00000000" w14:paraId="000000B9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TRE 2- Battement latérale durant 3 secondes</w:t>
      </w:r>
    </w:p>
    <w:p w:rsidR="00000000" w:rsidDel="00000000" w:rsidP="00000000" w:rsidRDefault="00000000" w:rsidRPr="00000000" w14:paraId="000000BA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TRE 3- Mouvement giratoire en déplacement, 1 bras durant 3 secondes</w:t>
      </w:r>
    </w:p>
    <w:p w:rsidR="00000000" w:rsidDel="00000000" w:rsidP="00000000" w:rsidRDefault="00000000" w:rsidRPr="00000000" w14:paraId="000000BB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TRE 4- Prendre la position du voilier</w:t>
      </w:r>
    </w:p>
    <w:p w:rsidR="00000000" w:rsidDel="00000000" w:rsidP="00000000" w:rsidRDefault="00000000" w:rsidRPr="00000000" w14:paraId="000000BC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Figures de la compétition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9"/>
        <w:gridCol w:w="3132"/>
        <w:gridCol w:w="3026"/>
        <w:gridCol w:w="1"/>
        <w:tblGridChange w:id="0">
          <w:tblGrid>
            <w:gridCol w:w="3129"/>
            <w:gridCol w:w="3132"/>
            <w:gridCol w:w="3026"/>
            <w:gridCol w:w="1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a4c2f4" w:space="0" w:sz="6" w:val="single"/>
              <w:left w:color="a4c2f4" w:space="0" w:sz="6" w:val="single"/>
              <w:bottom w:color="a4c2f4" w:space="0" w:sz="6" w:val="single"/>
              <w:right w:color="a4c2f4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b w:val="1"/>
                <w:color w:val="1c4587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1c4587"/>
                <w:sz w:val="22"/>
                <w:szCs w:val="22"/>
                <w:rtl w:val="0"/>
              </w:rPr>
              <w:t xml:space="preserve">Récréatif / Municipale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a4c2f4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e599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000ff"/>
                <w:sz w:val="22"/>
                <w:szCs w:val="22"/>
                <w:rtl w:val="0"/>
              </w:rPr>
              <w:t xml:space="preserve">8 ans et - / 9-10 ans /11-12 ans / 13 ans et 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highlight w:val="white"/>
                <w:rtl w:val="0"/>
              </w:rPr>
              <w:t xml:space="preserve">Prendre la position du voilier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highlight w:val="white"/>
                <w:rtl w:val="0"/>
              </w:rPr>
              <w:t xml:space="preserve">Prendre la position de la cuve, rotation 180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99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1c4587"/>
                <w:sz w:val="22"/>
                <w:szCs w:val="22"/>
                <w:rtl w:val="0"/>
              </w:rPr>
              <w:t xml:space="preserve">Régional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000ff"/>
                <w:sz w:val="22"/>
                <w:szCs w:val="22"/>
                <w:rtl w:val="0"/>
              </w:rPr>
              <w:t xml:space="preserve">8-10 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000ff"/>
                <w:sz w:val="22"/>
                <w:szCs w:val="22"/>
                <w:rtl w:val="0"/>
              </w:rPr>
              <w:t xml:space="preserve">11-12 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9cb9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b w:val="1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b w:val="1"/>
                <w:color w:val="0000ff"/>
                <w:sz w:val="22"/>
                <w:szCs w:val="22"/>
                <w:rtl w:val="0"/>
              </w:rPr>
              <w:t xml:space="preserve">13-17 ans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highlight w:val="white"/>
                <w:rtl w:val="0"/>
              </w:rPr>
              <w:t xml:space="preserve">TB03 - Prendre la position du carpé avant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rtl w:val="0"/>
              </w:rPr>
              <w:t xml:space="preserve">344 - Neptune(jusqu’à la position verticale jambe plié)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rtl w:val="0"/>
              </w:rPr>
              <w:t xml:space="preserve">363-Goutte d’eau (jusqu’à la position verticale jambe plié)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16"/>
                <w:szCs w:val="16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rtl w:val="0"/>
              </w:rPr>
              <w:t xml:space="preserve">310 - Saut périlleux arrière groupé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rtl w:val="0"/>
              </w:rPr>
              <w:t xml:space="preserve">359 - Ariane avant(jusqu’au premier grand écart)</w:t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rFonts w:ascii="Barlow" w:cs="Barlow" w:eastAsia="Barlow" w:hAnsi="Barlow"/>
                <w:sz w:val="22"/>
                <w:szCs w:val="22"/>
              </w:rPr>
            </w:pPr>
            <w:r w:rsidDel="00000000" w:rsidR="00000000" w:rsidRPr="00000000">
              <w:rPr>
                <w:rFonts w:ascii="Barlow" w:cs="Barlow" w:eastAsia="Barlow" w:hAnsi="Barlow"/>
                <w:sz w:val="22"/>
                <w:szCs w:val="22"/>
                <w:rtl w:val="0"/>
              </w:rPr>
              <w:t xml:space="preserve">359-Ariane avant(jusqu’au dernier grand écart)</w:t>
            </w:r>
          </w:p>
        </w:tc>
      </w:tr>
    </w:tbl>
    <w:p w:rsidR="00000000" w:rsidDel="00000000" w:rsidP="00000000" w:rsidRDefault="00000000" w:rsidRPr="00000000" w14:paraId="000000DF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line="276" w:lineRule="auto"/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Récompenses :</w:t>
      </w:r>
    </w:p>
    <w:p w:rsidR="00000000" w:rsidDel="00000000" w:rsidP="00000000" w:rsidRDefault="00000000" w:rsidRPr="00000000" w14:paraId="000000E5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Municipal et Régional : </w:t>
      </w: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Rubans de 1 à 6 pour les 6 meilleures positions de chaque catégorie ainsi que le combiné des figures et routines.</w:t>
      </w:r>
    </w:p>
    <w:p w:rsidR="00000000" w:rsidDel="00000000" w:rsidP="00000000" w:rsidRDefault="00000000" w:rsidRPr="00000000" w14:paraId="000000E6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En routine, les positions 7 et plus recevront un ruban de participation</w:t>
      </w:r>
    </w:p>
    <w:p w:rsidR="00000000" w:rsidDel="00000000" w:rsidP="00000000" w:rsidRDefault="00000000" w:rsidRPr="00000000" w14:paraId="000000E7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Bannières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Chaque club recevra une bannière</w:t>
      </w:r>
    </w:p>
    <w:p w:rsidR="00000000" w:rsidDel="00000000" w:rsidP="00000000" w:rsidRDefault="00000000" w:rsidRPr="00000000" w14:paraId="000000EA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Une bannière de 1 à 3 pour les clubs qui auront accumulé le plus de point</w:t>
      </w:r>
    </w:p>
    <w:p w:rsidR="00000000" w:rsidDel="00000000" w:rsidP="00000000" w:rsidRDefault="00000000" w:rsidRPr="00000000" w14:paraId="000000EB">
      <w:pPr>
        <w:jc w:val="both"/>
        <w:rPr>
          <w:rFonts w:ascii="Barlow" w:cs="Barlow" w:eastAsia="Barlow" w:hAnsi="Barlow"/>
          <w:sz w:val="22"/>
          <w:szCs w:val="22"/>
          <w:highlight w:val="white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highlight w:val="white"/>
          <w:rtl w:val="0"/>
        </w:rPr>
        <w:t xml:space="preserve">Une bannière de participation pour les positions 4 et plus </w:t>
      </w:r>
    </w:p>
    <w:p w:rsidR="00000000" w:rsidDel="00000000" w:rsidP="00000000" w:rsidRDefault="00000000" w:rsidRPr="00000000" w14:paraId="000000EC">
      <w:pPr>
        <w:jc w:val="both"/>
        <w:rPr>
          <w:rFonts w:ascii="Barlow" w:cs="Barlow" w:eastAsia="Barlow" w:hAnsi="Barlow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Barlow" w:cs="Barlow" w:eastAsia="Barlow" w:hAnsi="Barlow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Contenu de la compétition :</w:t>
      </w:r>
    </w:p>
    <w:p w:rsidR="00000000" w:rsidDel="00000000" w:rsidP="00000000" w:rsidRDefault="00000000" w:rsidRPr="00000000" w14:paraId="000000EF">
      <w:pPr>
        <w:jc w:val="both"/>
        <w:rPr>
          <w:rFonts w:ascii="Barlow" w:cs="Barlow" w:eastAsia="Barlow" w:hAnsi="Barlow"/>
          <w:color w:val="000000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000000"/>
          <w:sz w:val="22"/>
          <w:szCs w:val="22"/>
          <w:rtl w:val="0"/>
        </w:rPr>
        <w:t xml:space="preserve">Pour toutes questions sur la 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réglementation</w:t>
      </w:r>
      <w:r w:rsidDel="00000000" w:rsidR="00000000" w:rsidRPr="00000000">
        <w:rPr>
          <w:rFonts w:ascii="Barlow" w:cs="Barlow" w:eastAsia="Barlow" w:hAnsi="Barlow"/>
          <w:color w:val="000000"/>
          <w:sz w:val="22"/>
          <w:szCs w:val="22"/>
          <w:rtl w:val="0"/>
        </w:rPr>
        <w:t xml:space="preserve">, veuillez votre référer :</w:t>
      </w:r>
    </w:p>
    <w:p w:rsidR="00000000" w:rsidDel="00000000" w:rsidP="00000000" w:rsidRDefault="00000000" w:rsidRPr="00000000" w14:paraId="000000F0">
      <w:pPr>
        <w:jc w:val="both"/>
        <w:rPr>
          <w:rFonts w:ascii="Barlow" w:cs="Barlow" w:eastAsia="Barlow" w:hAnsi="Barlow"/>
          <w:color w:val="00b050"/>
          <w:sz w:val="22"/>
          <w:szCs w:val="22"/>
        </w:rPr>
      </w:pPr>
      <w:hyperlink r:id="rId19">
        <w:r w:rsidDel="00000000" w:rsidR="00000000" w:rsidRPr="00000000">
          <w:rPr>
            <w:rFonts w:ascii="Barlow" w:cs="Barlow" w:eastAsia="Barlow" w:hAnsi="Barlow"/>
            <w:color w:val="1155cc"/>
            <w:sz w:val="22"/>
            <w:szCs w:val="22"/>
            <w:u w:val="single"/>
            <w:rtl w:val="0"/>
          </w:rPr>
          <w:t xml:space="preserve">RESEAU MMNART 2024-2025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Horaire de compétition :</w:t>
      </w:r>
    </w:p>
    <w:p w:rsidR="00000000" w:rsidDel="00000000" w:rsidP="00000000" w:rsidRDefault="00000000" w:rsidRPr="00000000" w14:paraId="000000F3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L’horaire final vous sera transféré par courriel une semaine avant l’événement</w:t>
      </w:r>
    </w:p>
    <w:p w:rsidR="00000000" w:rsidDel="00000000" w:rsidP="00000000" w:rsidRDefault="00000000" w:rsidRPr="00000000" w14:paraId="000000F4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Barlow" w:cs="Barlow" w:eastAsia="Barlow" w:hAnsi="Barlow"/>
          <w:b w:val="1"/>
          <w:color w:val="ff9900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Voici l’horaire préliminaire : </w:t>
      </w:r>
      <w:hyperlink r:id="rId20">
        <w:r w:rsidDel="00000000" w:rsidR="00000000" w:rsidRPr="00000000">
          <w:rPr>
            <w:rFonts w:ascii="Barlow" w:cs="Barlow" w:eastAsia="Barlow" w:hAnsi="Barlow"/>
            <w:b w:val="1"/>
            <w:color w:val="ff9900"/>
            <w:sz w:val="22"/>
            <w:szCs w:val="22"/>
            <w:u w:val="single"/>
            <w:rtl w:val="0"/>
          </w:rPr>
          <w:t xml:space="preserve">Coupe MMNart 2025 de CAEM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Barlow" w:cs="Barlow" w:eastAsia="Barlow" w:hAnsi="Barlow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Barlow" w:cs="Barlow" w:eastAsia="Barlow" w:hAnsi="Barlow"/>
          <w:b w:val="1"/>
          <w:color w:val="0000ff"/>
          <w:sz w:val="28"/>
          <w:szCs w:val="28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8"/>
          <w:szCs w:val="28"/>
          <w:u w:val="single"/>
          <w:rtl w:val="0"/>
        </w:rPr>
        <w:t xml:space="preserve">PISCINE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Veuillez prendre note que la piscine est d’une longueur de </w:t>
      </w: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25 mètres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 et la partie peu profonde commence à </w:t>
      </w: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12 mètres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100">
      <w:pPr>
        <w:jc w:val="both"/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Caractéristiques de la piscine :</w:t>
      </w:r>
    </w:p>
    <w:p w:rsidR="00000000" w:rsidDel="00000000" w:rsidP="00000000" w:rsidRDefault="00000000" w:rsidRPr="00000000" w14:paraId="00000102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6 couloirs.</w:t>
      </w:r>
    </w:p>
    <w:p w:rsidR="00000000" w:rsidDel="00000000" w:rsidP="00000000" w:rsidRDefault="00000000" w:rsidRPr="00000000" w14:paraId="00000103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Partie peu profonde de 1.2 mètre. Partie plus profonde de 3.8 mètres. </w:t>
      </w:r>
    </w:p>
    <w:p w:rsidR="00000000" w:rsidDel="00000000" w:rsidP="00000000" w:rsidRDefault="00000000" w:rsidRPr="00000000" w14:paraId="00000104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914400</wp:posOffset>
            </wp:positionH>
            <wp:positionV relativeFrom="paragraph">
              <wp:posOffset>129540</wp:posOffset>
            </wp:positionV>
            <wp:extent cx="2743200" cy="2089785"/>
            <wp:effectExtent b="0" l="0" r="0" t="0"/>
            <wp:wrapNone/>
            <wp:docPr id="2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89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6">
      <w:pPr>
        <w:rPr>
          <w:rFonts w:ascii="Barlow" w:cs="Barlow" w:eastAsia="Barlow" w:hAnsi="Barlow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3486150</wp:posOffset>
            </wp:positionH>
            <wp:positionV relativeFrom="paragraph">
              <wp:posOffset>133350</wp:posOffset>
            </wp:positionV>
            <wp:extent cx="3148330" cy="1915795"/>
            <wp:effectExtent b="0" l="0" r="0" t="0"/>
            <wp:wrapNone/>
            <wp:docPr id="2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915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-1133474</wp:posOffset>
            </wp:positionH>
            <wp:positionV relativeFrom="paragraph">
              <wp:posOffset>133350</wp:posOffset>
            </wp:positionV>
            <wp:extent cx="2049145" cy="1642110"/>
            <wp:effectExtent b="0" l="0" r="0" t="0"/>
            <wp:wrapNone/>
            <wp:docPr id="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642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7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tabs>
          <w:tab w:val="left" w:leader="none" w:pos="426"/>
        </w:tabs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tabs>
          <w:tab w:val="left" w:leader="none" w:pos="426"/>
        </w:tabs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tabs>
          <w:tab w:val="left" w:leader="none" w:pos="426"/>
        </w:tabs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tabs>
          <w:tab w:val="left" w:leader="none" w:pos="426"/>
        </w:tabs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2"/>
          <w:szCs w:val="22"/>
          <w:rtl w:val="0"/>
        </w:rPr>
        <w:t xml:space="preserve">Hébergement :</w:t>
      </w:r>
    </w:p>
    <w:p w:rsidR="00000000" w:rsidDel="00000000" w:rsidP="00000000" w:rsidRDefault="00000000" w:rsidRPr="00000000" w14:paraId="00000110">
      <w:pPr>
        <w:widowControl w:val="0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jc w:val="center"/>
        <w:rPr>
          <w:rFonts w:ascii="Barlow" w:cs="Barlow" w:eastAsia="Barlow" w:hAnsi="Barlow"/>
          <w:b w:val="1"/>
          <w:color w:val="0000ff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0000ff"/>
          <w:sz w:val="28"/>
          <w:szCs w:val="28"/>
          <w:u w:val="single"/>
          <w:rtl w:val="0"/>
        </w:rPr>
        <w:t xml:space="preserve">HÔTELS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Barlow" w:cs="Barlow" w:eastAsia="Barlow" w:hAnsi="Barl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QUALITY HOTEL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br w:type="textWrapping"/>
        <w:t xml:space="preserve">8100 Avenue Neuville</w:t>
        <w:br w:type="textWrapping"/>
        <w:t xml:space="preserve">Anjou, Québec, H1J 2T2</w:t>
        <w:br w:type="textWrapping"/>
        <w:t xml:space="preserve">(514) 493-6363</w:t>
      </w:r>
    </w:p>
    <w:p w:rsidR="00000000" w:rsidDel="00000000" w:rsidP="00000000" w:rsidRDefault="00000000" w:rsidRPr="00000000" w14:paraId="0000011A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u w:val="single"/>
          <w:rtl w:val="0"/>
        </w:rPr>
        <w:t xml:space="preserve">hoteluniverselmontreal.com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Barlow" w:cs="Barlow" w:eastAsia="Barlow" w:hAnsi="Barlow"/>
          <w:color w:val="2a2a2a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br w:type="textWrapping"/>
      </w:r>
      <w:r w:rsidDel="00000000" w:rsidR="00000000" w:rsidRPr="00000000">
        <w:rPr>
          <w:rFonts w:ascii="Barlow" w:cs="Barlow" w:eastAsia="Barlow" w:hAnsi="Barlow"/>
          <w:b w:val="1"/>
          <w:color w:val="2a2a2a"/>
          <w:sz w:val="22"/>
          <w:szCs w:val="22"/>
          <w:rtl w:val="0"/>
        </w:rPr>
        <w:t xml:space="preserve">HOTEL AUBERGE UNIVERSEL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Barlow" w:cs="Barlow" w:eastAsia="Barlow" w:hAnsi="Barlow"/>
          <w:color w:val="2a2a2a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2a2a2a"/>
          <w:sz w:val="22"/>
          <w:szCs w:val="22"/>
          <w:rtl w:val="0"/>
        </w:rPr>
        <w:t xml:space="preserve">5000, Sherbrooke Street East</w:t>
      </w:r>
    </w:p>
    <w:p w:rsidR="00000000" w:rsidDel="00000000" w:rsidP="00000000" w:rsidRDefault="00000000" w:rsidRPr="00000000" w14:paraId="0000011D">
      <w:pPr>
        <w:rPr>
          <w:rFonts w:ascii="Barlow" w:cs="Barlow" w:eastAsia="Barlow" w:hAnsi="Barlow"/>
          <w:color w:val="2a2a2a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2a2a2a"/>
          <w:sz w:val="22"/>
          <w:szCs w:val="22"/>
          <w:rtl w:val="0"/>
        </w:rPr>
        <w:t xml:space="preserve">Montreal, Quebec, H1N 1A1</w:t>
      </w:r>
    </w:p>
    <w:p w:rsidR="00000000" w:rsidDel="00000000" w:rsidP="00000000" w:rsidRDefault="00000000" w:rsidRPr="00000000" w14:paraId="0000011E">
      <w:pPr>
        <w:rPr>
          <w:rFonts w:ascii="Barlow" w:cs="Barlow" w:eastAsia="Barlow" w:hAnsi="Barlow"/>
          <w:color w:val="2a2a2a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color w:val="2a2a2a"/>
          <w:sz w:val="22"/>
          <w:szCs w:val="22"/>
          <w:rtl w:val="0"/>
        </w:rPr>
        <w:t xml:space="preserve">(514) 253-3365</w:t>
      </w:r>
    </w:p>
    <w:p w:rsidR="00000000" w:rsidDel="00000000" w:rsidP="00000000" w:rsidRDefault="00000000" w:rsidRPr="00000000" w14:paraId="0000011F">
      <w:pPr>
        <w:rPr>
          <w:rFonts w:ascii="Barlow" w:cs="Barlow" w:eastAsia="Barlow" w:hAnsi="Barlow"/>
          <w:sz w:val="22"/>
          <w:szCs w:val="22"/>
          <w:u w:val="single"/>
        </w:rPr>
      </w:pPr>
      <w:hyperlink r:id="rId24">
        <w:r w:rsidDel="00000000" w:rsidR="00000000" w:rsidRPr="00000000">
          <w:rPr>
            <w:rFonts w:ascii="Barlow" w:cs="Barlow" w:eastAsia="Barlow" w:hAnsi="Barlow"/>
            <w:sz w:val="22"/>
            <w:szCs w:val="22"/>
            <w:u w:val="single"/>
            <w:rtl w:val="0"/>
          </w:rPr>
          <w:t xml:space="preserve">auberge-universel.com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Barlow" w:cs="Barlow" w:eastAsia="Barlow" w:hAnsi="Barlow"/>
          <w:color w:val="88888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Barlow" w:cs="Barlow" w:eastAsia="Barlow" w:hAnsi="Barlow"/>
          <w:color w:val="88888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b w:val="1"/>
          <w:color w:val="2a2a2a"/>
          <w:sz w:val="22"/>
          <w:szCs w:val="22"/>
          <w:rtl w:val="0"/>
        </w:rPr>
        <w:t xml:space="preserve">HOTEL </w:t>
      </w:r>
      <w:r w:rsidDel="00000000" w:rsidR="00000000" w:rsidRPr="00000000">
        <w:rPr>
          <w:rFonts w:ascii="Barlow" w:cs="Barlow" w:eastAsia="Barlow" w:hAnsi="Barlow"/>
          <w:b w:val="1"/>
          <w:sz w:val="22"/>
          <w:szCs w:val="22"/>
          <w:rtl w:val="0"/>
        </w:rPr>
        <w:t xml:space="preserve">AUBERGE ROYAL VERSAILLES</w:t>
      </w: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br w:type="textWrapping"/>
        <w:t xml:space="preserve">7200, Sherbrooke Street East</w:t>
      </w:r>
    </w:p>
    <w:p w:rsidR="00000000" w:rsidDel="00000000" w:rsidP="00000000" w:rsidRDefault="00000000" w:rsidRPr="00000000" w14:paraId="00000123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Montréal, Québec, H1N 1E7</w:t>
      </w:r>
    </w:p>
    <w:p w:rsidR="00000000" w:rsidDel="00000000" w:rsidP="00000000" w:rsidRDefault="00000000" w:rsidRPr="00000000" w14:paraId="00000124">
      <w:pPr>
        <w:rPr>
          <w:rFonts w:ascii="Barlow" w:cs="Barlow" w:eastAsia="Barlow" w:hAnsi="Barlow"/>
          <w:sz w:val="22"/>
          <w:szCs w:val="22"/>
        </w:rPr>
      </w:pPr>
      <w:r w:rsidDel="00000000" w:rsidR="00000000" w:rsidRPr="00000000">
        <w:rPr>
          <w:rFonts w:ascii="Barlow" w:cs="Barlow" w:eastAsia="Barlow" w:hAnsi="Barlow"/>
          <w:sz w:val="22"/>
          <w:szCs w:val="22"/>
          <w:rtl w:val="0"/>
        </w:rPr>
        <w:t xml:space="preserve">(514) 256-1613</w:t>
      </w:r>
    </w:p>
    <w:p w:rsidR="00000000" w:rsidDel="00000000" w:rsidP="00000000" w:rsidRDefault="00000000" w:rsidRPr="00000000" w14:paraId="00000125">
      <w:pPr>
        <w:rPr>
          <w:rFonts w:ascii="Barlow" w:cs="Barlow" w:eastAsia="Barlow" w:hAnsi="Barlow"/>
          <w:sz w:val="22"/>
          <w:szCs w:val="22"/>
          <w:u w:val="single"/>
        </w:rPr>
      </w:pPr>
      <w:hyperlink r:id="rId25">
        <w:r w:rsidDel="00000000" w:rsidR="00000000" w:rsidRPr="00000000">
          <w:rPr>
            <w:rFonts w:ascii="Barlow" w:cs="Barlow" w:eastAsia="Barlow" w:hAnsi="Barlow"/>
            <w:sz w:val="22"/>
            <w:szCs w:val="22"/>
            <w:u w:val="single"/>
            <w:rtl w:val="0"/>
          </w:rPr>
          <w:t xml:space="preserve">royalversailles.com</w:t>
        </w:r>
      </w:hyperlink>
      <w:r w:rsidDel="00000000" w:rsidR="00000000" w:rsidRPr="00000000">
        <w:rPr>
          <w:rFonts w:ascii="Barlow" w:cs="Barlow" w:eastAsia="Barlow" w:hAnsi="Barlow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tabs>
          <w:tab w:val="left" w:leader="none" w:pos="426"/>
        </w:tabs>
        <w:rPr>
          <w:rFonts w:ascii="Arial" w:cs="Arial" w:eastAsia="Arial" w:hAnsi="Arial"/>
          <w:b w:val="1"/>
          <w:color w:val="00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128">
      <w:pPr>
        <w:rPr>
          <w:rFonts w:ascii="Barlow" w:cs="Barlow" w:eastAsia="Barlow" w:hAnsi="Barlow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26" w:type="default"/>
      <w:headerReference r:id="rId27" w:type="first"/>
      <w:footerReference r:id="rId28" w:type="default"/>
      <w:footerReference r:id="rId29" w:type="first"/>
      <w:pgSz w:h="15840" w:w="12240" w:orient="portrait"/>
      <w:pgMar w:bottom="899" w:top="1440" w:left="1797" w:right="1610" w:header="720" w:footer="10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Bad Script">
    <w:embedRegular w:fontKey="{00000000-0000-0000-0000-000000000000}" r:id="rId1" w:subsetted="0"/>
  </w:font>
  <w:font w:name="Barl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Barlow" w:cs="Barlow" w:eastAsia="Barlow" w:hAnsi="Barlow"/>
        <w:color w:val="000000"/>
      </w:rPr>
    </w:pPr>
    <w:r w:rsidDel="00000000" w:rsidR="00000000" w:rsidRPr="00000000">
      <w:rPr>
        <w:rFonts w:ascii="Barlow" w:cs="Barlow" w:eastAsia="Barlow" w:hAnsi="Barlow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-338466</wp:posOffset>
          </wp:positionV>
          <wp:extent cx="1815476" cy="996051"/>
          <wp:effectExtent b="0" l="0" r="0" t="0"/>
          <wp:wrapNone/>
          <wp:docPr descr="Une image contenant Police, texte, Graphique, logo&#10;&#10;Description générée automatiquement" id="18" name="image3.png"/>
          <a:graphic>
            <a:graphicData uri="http://schemas.openxmlformats.org/drawingml/2006/picture">
              <pic:pic>
                <pic:nvPicPr>
                  <pic:cNvPr descr="Une image contenant Police, texte, Graphique, logo&#10;&#10;Description générée automatiquement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476" cy="99605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43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43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right="-1136" w:hanging="360"/>
      <w:jc w:val="both"/>
    </w:pPr>
    <w:rPr>
      <w:rFonts w:ascii="Arial" w:cs="Arial" w:eastAsia="Arial" w:hAnsi="Arial"/>
      <w:b w:val="1"/>
      <w:smallCaps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right="-1136" w:hanging="360"/>
      <w:jc w:val="both"/>
    </w:pPr>
    <w:rPr>
      <w:rFonts w:ascii="Arial" w:cs="Arial" w:eastAsia="Arial" w:hAnsi="Arial"/>
      <w:b w:val="1"/>
      <w:smallCaps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right="-1136" w:hanging="360"/>
      <w:jc w:val="both"/>
    </w:pPr>
    <w:rPr>
      <w:rFonts w:ascii="Arial" w:cs="Arial" w:eastAsia="Arial" w:hAnsi="Arial"/>
      <w:b w:val="1"/>
      <w:smallCaps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right="-1136" w:hanging="720"/>
      <w:jc w:val="both"/>
    </w:pPr>
    <w:rPr>
      <w:rFonts w:ascii="Arial" w:cs="Arial" w:eastAsia="Arial" w:hAnsi="Arial"/>
      <w:b w:val="1"/>
      <w:smallCaps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0716"/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BA0716"/>
    <w:pPr>
      <w:keepNext w:val="1"/>
      <w:numPr>
        <w:numId w:val="1"/>
      </w:numPr>
      <w:autoSpaceDE w:val="0"/>
      <w:autoSpaceDN w:val="0"/>
      <w:ind w:right="-1136"/>
      <w:jc w:val="both"/>
      <w:outlineLvl w:val="0"/>
    </w:pPr>
    <w:rPr>
      <w:rFonts w:ascii="Arial" w:hAnsi="Arial"/>
      <w:b w:val="1"/>
      <w:caps w:val="1"/>
      <w:kern w:val="32"/>
      <w:sz w:val="52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re1Car" w:customStyle="1">
    <w:name w:val="Titre 1 Car"/>
    <w:basedOn w:val="Policepardfaut"/>
    <w:link w:val="Titre1"/>
    <w:uiPriority w:val="99"/>
    <w:locked w:val="1"/>
    <w:rsid w:val="00BA0716"/>
    <w:rPr>
      <w:rFonts w:ascii="Arial" w:cs="Times New Roman" w:hAnsi="Arial"/>
      <w:b w:val="1"/>
      <w:caps w:val="1"/>
      <w:kern w:val="32"/>
      <w:sz w:val="52"/>
      <w:lang w:bidi="ar-SA" w:eastAsia="en-US" w:val="fr-CA"/>
    </w:rPr>
  </w:style>
  <w:style w:type="paragraph" w:styleId="En-tte">
    <w:name w:val="header"/>
    <w:basedOn w:val="Normal"/>
    <w:link w:val="En-tteCar"/>
    <w:uiPriority w:val="99"/>
    <w:rsid w:val="00BA0716"/>
    <w:pPr>
      <w:tabs>
        <w:tab w:val="center" w:pos="4320"/>
        <w:tab w:val="right" w:pos="8640"/>
      </w:tabs>
      <w:autoSpaceDE w:val="0"/>
      <w:autoSpaceDN w:val="0"/>
    </w:pPr>
  </w:style>
  <w:style w:type="character" w:styleId="En-tteCar" w:customStyle="1">
    <w:name w:val="En-tête Car"/>
    <w:basedOn w:val="Policepardfaut"/>
    <w:link w:val="En-tte"/>
    <w:uiPriority w:val="99"/>
    <w:semiHidden w:val="1"/>
    <w:locked w:val="1"/>
    <w:rPr>
      <w:rFonts w:cs="Times New Roman"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rsid w:val="00BA071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BA0716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semiHidden w:val="1"/>
    <w:locked w:val="1"/>
    <w:rPr>
      <w:rFonts w:cs="Times New Roman"/>
      <w:sz w:val="20"/>
      <w:szCs w:val="20"/>
      <w:lang w:eastAsia="en-US"/>
    </w:rPr>
  </w:style>
  <w:style w:type="character" w:styleId="text11px1" w:customStyle="1">
    <w:name w:val="text_11px1"/>
    <w:basedOn w:val="Policepardfaut"/>
    <w:uiPriority w:val="99"/>
    <w:rsid w:val="00BA0716"/>
    <w:rPr>
      <w:rFonts w:ascii="Verdana" w:cs="Times New Roman" w:hAnsi="Verdana"/>
      <w:color w:val="2b2b2b"/>
      <w:sz w:val="10"/>
      <w:szCs w:val="10"/>
    </w:rPr>
  </w:style>
  <w:style w:type="character" w:styleId="Lienhypertexte">
    <w:name w:val="Hyperlink"/>
    <w:basedOn w:val="Policepardfaut"/>
    <w:uiPriority w:val="99"/>
    <w:rsid w:val="00202D35"/>
    <w:rPr>
      <w:rFonts w:cs="Times New Roman"/>
      <w:color w:val="000000"/>
    </w:rPr>
  </w:style>
  <w:style w:type="character" w:styleId="lev">
    <w:name w:val="Strong"/>
    <w:basedOn w:val="Policepardfaut"/>
    <w:uiPriority w:val="99"/>
    <w:qFormat w:val="1"/>
    <w:rsid w:val="00C816D0"/>
    <w:rPr>
      <w:rFonts w:cs="Times New Roman"/>
      <w:b w:val="1"/>
      <w:bCs w:val="1"/>
    </w:rPr>
  </w:style>
  <w:style w:type="character" w:styleId="Lienhypertextesuivivisit">
    <w:name w:val="FollowedHyperlink"/>
    <w:basedOn w:val="Policepardfaut"/>
    <w:uiPriority w:val="99"/>
    <w:rsid w:val="0087448E"/>
    <w:rPr>
      <w:rFonts w:cs="Times New Roman"/>
      <w:color w:val="800080"/>
      <w:u w:val="single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 w:val="1"/>
    <w:rsid w:val="00C61C7B"/>
    <w:pPr>
      <w:ind w:left="720"/>
      <w:contextualSpacing w:val="1"/>
    </w:pPr>
  </w:style>
  <w:style w:type="character" w:styleId="Mentionnonrsolue">
    <w:name w:val="Unresolved Mention"/>
    <w:basedOn w:val="Policepardfaut"/>
    <w:uiPriority w:val="99"/>
    <w:semiHidden w:val="1"/>
    <w:unhideWhenUsed w:val="1"/>
    <w:rsid w:val="00F24C4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8" Type="http://schemas.openxmlformats.org/officeDocument/2006/relationships/image" Target="media/image3.png"/><Relationship Id="rId13" Type="http://schemas.openxmlformats.org/officeDocument/2006/relationships/hyperlink" Target="mailto:caem.synchro@gmail.com" TargetMode="External"/><Relationship Id="rId18" Type="http://schemas.openxmlformats.org/officeDocument/2006/relationships/hyperlink" Target="https://docs.google.com/spreadsheets/d/1R9YpSK1yPCvzGrkXObcxmQZrK0siOKLg/edit?usp=sharing&amp;ouid=112400352343485426967&amp;rtpof=true&amp;sd=true" TargetMode="External"/><Relationship Id="rId21" Type="http://schemas.openxmlformats.org/officeDocument/2006/relationships/image" Target="media/image5.jpg"/><Relationship Id="rId3" Type="http://schemas.openxmlformats.org/officeDocument/2006/relationships/fontTable" Target="fontTable.xml"/><Relationship Id="rId25" Type="http://schemas.openxmlformats.org/officeDocument/2006/relationships/hyperlink" Target="http://maps.google.ca/local_url?q=http://www.royalversailles.com/&amp;dq=hotels&amp;hl=en&amp;ie=UTF8&amp;fb=1&amp;gl=ca&amp;sll=45.586774,-73.547544&amp;sspn=0.028291,0.062485&amp;rq=1&amp;ev=zo&amp;radius=1.81&amp;split=1&amp;z=14&amp;jsv=314b&amp;mpnum=1000&amp;vps=9&amp;output=js&amp;oi=miw&amp;sa=X&amp;ct=miw_link&amp;cd=1&amp;cad=homepage,cid:15561993574384430184&amp;ei=585STdjlJZjwMOHWkc4K&amp;s=ANYYN7kqK4LipreP1Q0kSlpG263RSFNJ1A" TargetMode="External"/><Relationship Id="rId7" Type="http://schemas.openxmlformats.org/officeDocument/2006/relationships/image" Target="media/image6.jpg"/><Relationship Id="rId12" Type="http://schemas.openxmlformats.org/officeDocument/2006/relationships/hyperlink" Target="https://drive.google.com/drive/folders/1doImu-bOw55Ne_amWAAoXOGt933zMiMR?usp=sharing" TargetMode="External"/><Relationship Id="rId17" Type="http://schemas.openxmlformats.org/officeDocument/2006/relationships/hyperlink" Target="https://drive.google.com/drive/folders/12uVgkHOkx_UAiPg45dHwltQl6GI3AGbN?usp=sharing" TargetMode="External"/><Relationship Id="rId20" Type="http://schemas.openxmlformats.org/officeDocument/2006/relationships/hyperlink" Target="https://docs.google.com/spreadsheets/d/19uctu3DeXRJZgAeRizqaIoOtnu6uYrXj/edit?usp=sharing&amp;ouid=112400352343485426967&amp;rtpof=true&amp;sd=true" TargetMode="External"/><Relationship Id="rId2" Type="http://schemas.openxmlformats.org/officeDocument/2006/relationships/settings" Target="settings.xml"/><Relationship Id="rId29" Type="http://schemas.openxmlformats.org/officeDocument/2006/relationships/footer" Target="footer2.xml"/><Relationship Id="rId16" Type="http://schemas.openxmlformats.org/officeDocument/2006/relationships/hyperlink" Target="https://drive.google.com/drive/folders/1n6aMMoJum_0T353sPe7aNfsAwszf0xLv?usp=sharing" TargetMode="External"/><Relationship Id="rId24" Type="http://schemas.openxmlformats.org/officeDocument/2006/relationships/hyperlink" Target="http://maps.google.ca/local_url?q=http://www.auberge-universel.com/&amp;dq=hotels&amp;hl=en&amp;ie=UTF8&amp;fb=1&amp;gl=ca&amp;sll=45.547717,-73.542652&amp;sspn=0.056622,0.124969&amp;rq=1&amp;ev=p&amp;radius=3.63&amp;split=1&amp;z=13&amp;jsv=314b&amp;mpnum=1000&amp;vps=15&amp;output=js&amp;oi=miw&amp;sa=X&amp;ct=miw_link&amp;cd=1&amp;cad=homepage,cid:7115762376850607857&amp;ei=UdNSTZiaN5G2NNC7-dsE&amp;s=ANYYN7kuGOWm2tv3qE-rpiEGPPTceHEklw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hyperlink" Target="https://docs.google.com/spreadsheets/d/1mBMTUM9DKf5ZJsBTocMVszniDKOJulFp/edit?usp=sharing&amp;ouid=112400352343485426967&amp;rtpof=true&amp;sd=true" TargetMode="External"/><Relationship Id="rId32" Type="http://schemas.openxmlformats.org/officeDocument/2006/relationships/customXml" Target="../customXML/item4.xml"/><Relationship Id="rId23" Type="http://schemas.openxmlformats.org/officeDocument/2006/relationships/image" Target="media/image2.jpg"/><Relationship Id="rId28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drive.google.com/drive/folders/1doImu-bOw55Ne_amWAAoXOGt933zMiMR?usp=sharing" TargetMode="External"/><Relationship Id="rId19" Type="http://schemas.openxmlformats.org/officeDocument/2006/relationships/hyperlink" Target="https://docs.google.com/document/d/1VrlIlJrRAq2nAlfvjQb-iELp_-8igwcM/edit?usp=sharing&amp;ouid=112400352343485426967&amp;rtpof=true&amp;sd=true" TargetMode="External"/><Relationship Id="rId31" Type="http://schemas.openxmlformats.org/officeDocument/2006/relationships/customXml" Target="../customXML/item3.xml"/><Relationship Id="rId22" Type="http://schemas.openxmlformats.org/officeDocument/2006/relationships/image" Target="media/image4.jpg"/><Relationship Id="rId4" Type="http://schemas.openxmlformats.org/officeDocument/2006/relationships/numbering" Target="numbering.xml"/><Relationship Id="rId9" Type="http://schemas.openxmlformats.org/officeDocument/2006/relationships/hyperlink" Target="mailto:caem.synchro@gmail.com" TargetMode="External"/><Relationship Id="rId27" Type="http://schemas.openxmlformats.org/officeDocument/2006/relationships/header" Target="header2.xml"/><Relationship Id="rId14" Type="http://schemas.openxmlformats.org/officeDocument/2006/relationships/hyperlink" Target="mailto:gestioncaem@gmail.com" TargetMode="External"/><Relationship Id="rId30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dScript-regular.ttf"/><Relationship Id="rId2" Type="http://schemas.openxmlformats.org/officeDocument/2006/relationships/font" Target="fonts/Barlow-regular.ttf"/><Relationship Id="rId3" Type="http://schemas.openxmlformats.org/officeDocument/2006/relationships/font" Target="fonts/Barlow-bold.ttf"/><Relationship Id="rId4" Type="http://schemas.openxmlformats.org/officeDocument/2006/relationships/font" Target="fonts/Barlow-italic.ttf"/><Relationship Id="rId5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3WWtmf9bzCNQKK3UXYcrx4zNQ==">CgMxLjAyCGguZ2pkZ3hzMg5oLmdzamNoaDIwbDIwcjIOaC41OGFxMmIzdzQ1N3kyDmgucWtmYm90ZGRjbWphMg5oLmttZjAyb25yNzViajIOaC5sb3VvM255eXM5dnkyDmguYjdkNWVvdnRpdHdoOAByITFKaTlBWHBfN2tUNUNOajNaYW1hdzFsdnlJc3lGcFlXWg==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A9D08B870A345AFFADCFC2B16D7AC" ma:contentTypeVersion="18" ma:contentTypeDescription="Crée un document." ma:contentTypeScope="" ma:versionID="f89357a0595189e0a0363b4e6de28fd0">
  <xsd:schema xmlns:xsd="http://www.w3.org/2001/XMLSchema" xmlns:xs="http://www.w3.org/2001/XMLSchema" xmlns:p="http://schemas.microsoft.com/office/2006/metadata/properties" xmlns:ns2="e04cf104-63f9-43f3-8221-f129fff97bf0" xmlns:ns3="b29a9714-6923-44fb-89ba-754cdb294e02" targetNamespace="http://schemas.microsoft.com/office/2006/metadata/properties" ma:root="true" ma:fieldsID="ad1da8b00d3c509e646036aab0b7e914" ns2:_="" ns3:_="">
    <xsd:import namespace="e04cf104-63f9-43f3-8221-f129fff97bf0"/>
    <xsd:import namespace="b29a9714-6923-44fb-89ba-754cdb294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cf104-63f9-43f3-8221-f129fff97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0676f6e-1e5a-4567-ab02-86c8a4867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9714-6923-44fb-89ba-754cdb294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1dacae-d8b8-477f-94a1-d3a9a3bbcc21}" ma:internalName="TaxCatchAll" ma:showField="CatchAllData" ma:web="b29a9714-6923-44fb-89ba-754cdb294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4cf104-63f9-43f3-8221-f129fff97bf0">
      <Terms xmlns="http://schemas.microsoft.com/office/infopath/2007/PartnerControls"/>
    </lcf76f155ced4ddcb4097134ff3c332f>
    <TaxCatchAll xmlns="b29a9714-6923-44fb-89ba-754cdb294e0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8D039C8-4A69-48E9-87D7-2697FF602FE4}"/>
</file>

<file path=customXML/itemProps3.xml><?xml version="1.0" encoding="utf-8"?>
<ds:datastoreItem xmlns:ds="http://schemas.openxmlformats.org/officeDocument/2006/customXml" ds:itemID="{9B33EA32-6BA8-460C-8F61-5A07373C860F}"/>
</file>

<file path=customXML/itemProps4.xml><?xml version="1.0" encoding="utf-8"?>
<ds:datastoreItem xmlns:ds="http://schemas.openxmlformats.org/officeDocument/2006/customXml" ds:itemID="{3C1ABECF-9F3C-42A9-83BC-34EC3CABC27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Bobsynchro</dc:creator>
  <dcterms:created xsi:type="dcterms:W3CDTF">2014-02-19T05:52:00Z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0x010100F2DA9D08B870A345AFFADCFC2B16D7AC</vt:lpwstr>
  </property>
  <property fmtid="{D5CDD505-2E9C-101B-9397-08002B2CF9AE}" pid="3" name="MediaServiceImageTags">
    <vt:lpwstr/>
  </property>
</Properties>
</file>